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C8E" w:rsidRPr="00FF7F9F" w:rsidRDefault="00774C3E" w:rsidP="000718F0">
      <w:pPr>
        <w:spacing w:after="0"/>
        <w:ind w:left="5184" w:hanging="22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PATVIRTINTA</w:t>
      </w:r>
    </w:p>
    <w:p w:rsidR="00774C3E" w:rsidRDefault="00774C3E" w:rsidP="000718F0">
      <w:pPr>
        <w:spacing w:after="0"/>
        <w:ind w:left="496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Kauno suaugusiųjų </w:t>
      </w:r>
      <w:r w:rsidR="00BA3EC7">
        <w:rPr>
          <w:rFonts w:ascii="Times New Roman" w:eastAsia="Times New Roman" w:hAnsi="Times New Roman" w:cs="Times New Roman"/>
          <w:sz w:val="24"/>
          <w:szCs w:val="24"/>
          <w:lang w:eastAsia="ru-RU"/>
        </w:rPr>
        <w:t xml:space="preserve">ir jaunimo </w:t>
      </w:r>
      <w:r>
        <w:rPr>
          <w:rFonts w:ascii="Times New Roman" w:eastAsia="Times New Roman" w:hAnsi="Times New Roman" w:cs="Times New Roman"/>
          <w:sz w:val="24"/>
          <w:szCs w:val="24"/>
          <w:lang w:eastAsia="ru-RU"/>
        </w:rPr>
        <w:t>mokymo centro</w:t>
      </w:r>
      <w:r w:rsidR="000718F0">
        <w:rPr>
          <w:rFonts w:ascii="Times New Roman" w:eastAsia="Times New Roman" w:hAnsi="Times New Roman" w:cs="Times New Roman"/>
          <w:sz w:val="24"/>
          <w:szCs w:val="24"/>
          <w:lang w:eastAsia="ru-RU"/>
        </w:rPr>
        <w:t xml:space="preserve"> </w:t>
      </w:r>
      <w:r w:rsidR="000F4AE7">
        <w:rPr>
          <w:rFonts w:ascii="Times New Roman" w:eastAsia="Times New Roman" w:hAnsi="Times New Roman" w:cs="Times New Roman"/>
          <w:sz w:val="24"/>
          <w:szCs w:val="24"/>
          <w:lang w:eastAsia="ru-RU"/>
        </w:rPr>
        <w:t>direktoriaus</w:t>
      </w:r>
      <w:r>
        <w:rPr>
          <w:rFonts w:ascii="Times New Roman" w:eastAsia="Times New Roman" w:hAnsi="Times New Roman" w:cs="Times New Roman"/>
          <w:sz w:val="24"/>
          <w:szCs w:val="24"/>
          <w:lang w:eastAsia="ru-RU"/>
        </w:rPr>
        <w:t xml:space="preserve"> </w:t>
      </w:r>
    </w:p>
    <w:p w:rsidR="006D5C8E" w:rsidRPr="00FF7F9F" w:rsidRDefault="00BA3EC7" w:rsidP="000718F0">
      <w:pPr>
        <w:spacing w:after="0"/>
        <w:ind w:left="5184" w:hanging="22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00FF7F9F" w:rsidRPr="00FF7F9F">
        <w:rPr>
          <w:rFonts w:ascii="Times New Roman" w:eastAsia="Times New Roman" w:hAnsi="Times New Roman" w:cs="Times New Roman"/>
          <w:sz w:val="24"/>
          <w:szCs w:val="24"/>
          <w:lang w:eastAsia="ru-RU"/>
        </w:rPr>
        <w:t xml:space="preserve"> m. </w:t>
      </w:r>
      <w:r w:rsidR="006D5C8E" w:rsidRPr="00FF7F9F">
        <w:rPr>
          <w:rFonts w:ascii="Times New Roman" w:eastAsia="Times New Roman" w:hAnsi="Times New Roman" w:cs="Times New Roman"/>
          <w:sz w:val="24"/>
          <w:szCs w:val="24"/>
          <w:lang w:eastAsia="ru-RU"/>
        </w:rPr>
        <w:t>rugsėjo 1</w:t>
      </w:r>
      <w:r w:rsidR="00625EAB">
        <w:rPr>
          <w:rFonts w:ascii="Times New Roman" w:eastAsia="Times New Roman" w:hAnsi="Times New Roman" w:cs="Times New Roman"/>
          <w:sz w:val="24"/>
          <w:szCs w:val="24"/>
          <w:lang w:eastAsia="ru-RU"/>
        </w:rPr>
        <w:t>1</w:t>
      </w:r>
      <w:r w:rsidR="006D5C8E" w:rsidRPr="00FF7F9F">
        <w:rPr>
          <w:rFonts w:ascii="Times New Roman" w:eastAsia="Times New Roman" w:hAnsi="Times New Roman" w:cs="Times New Roman"/>
          <w:sz w:val="24"/>
          <w:szCs w:val="24"/>
          <w:lang w:eastAsia="ru-RU"/>
        </w:rPr>
        <w:t xml:space="preserve"> d.</w:t>
      </w:r>
      <w:r w:rsidR="00FF7F9F" w:rsidRPr="00FF7F9F">
        <w:rPr>
          <w:rFonts w:ascii="Times New Roman" w:eastAsia="Times New Roman" w:hAnsi="Times New Roman" w:cs="Times New Roman"/>
          <w:sz w:val="24"/>
          <w:szCs w:val="24"/>
          <w:lang w:eastAsia="ru-RU"/>
        </w:rPr>
        <w:t xml:space="preserve"> </w:t>
      </w:r>
    </w:p>
    <w:p w:rsidR="006D5C8E" w:rsidRPr="00FF7F9F" w:rsidRDefault="000F4AE7" w:rsidP="000718F0">
      <w:pPr>
        <w:spacing w:after="0"/>
        <w:ind w:left="5184" w:hanging="22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į</w:t>
      </w:r>
      <w:r w:rsidR="00774C3E" w:rsidRPr="00FF7F9F">
        <w:rPr>
          <w:rFonts w:ascii="Times New Roman" w:eastAsia="Times New Roman" w:hAnsi="Times New Roman" w:cs="Times New Roman"/>
          <w:sz w:val="24"/>
          <w:szCs w:val="24"/>
          <w:lang w:eastAsia="ru-RU"/>
        </w:rPr>
        <w:t>sakymu</w:t>
      </w:r>
      <w:r w:rsidR="00BA3EC7">
        <w:rPr>
          <w:rFonts w:ascii="Times New Roman" w:eastAsia="Times New Roman" w:hAnsi="Times New Roman" w:cs="Times New Roman"/>
          <w:sz w:val="24"/>
          <w:szCs w:val="24"/>
          <w:lang w:eastAsia="ru-RU"/>
        </w:rPr>
        <w:t xml:space="preserve"> Nr.</w:t>
      </w:r>
      <w:r w:rsidR="00625EAB">
        <w:rPr>
          <w:rFonts w:ascii="Times New Roman" w:eastAsia="Times New Roman" w:hAnsi="Times New Roman" w:cs="Times New Roman"/>
          <w:sz w:val="24"/>
          <w:szCs w:val="24"/>
          <w:lang w:eastAsia="ru-RU"/>
        </w:rPr>
        <w:t>V-15</w:t>
      </w:r>
    </w:p>
    <w:p w:rsidR="006D5C8E" w:rsidRPr="00FF7F9F" w:rsidRDefault="006D5C8E" w:rsidP="000718F0">
      <w:pPr>
        <w:spacing w:after="0"/>
        <w:ind w:left="5184" w:firstLine="1296"/>
        <w:rPr>
          <w:rFonts w:ascii="Times New Roman" w:eastAsia="Times New Roman" w:hAnsi="Times New Roman" w:cs="Times New Roman"/>
          <w:sz w:val="24"/>
          <w:szCs w:val="24"/>
          <w:lang w:eastAsia="ru-RU"/>
        </w:rPr>
      </w:pPr>
    </w:p>
    <w:p w:rsidR="00774C3E" w:rsidRDefault="00774C3E" w:rsidP="000718F0">
      <w:pPr>
        <w:spacing w:after="0"/>
        <w:jc w:val="center"/>
        <w:rPr>
          <w:rFonts w:ascii="Times New Roman" w:eastAsia="Times New Roman" w:hAnsi="Times New Roman" w:cs="Times New Roman"/>
          <w:b/>
          <w:sz w:val="24"/>
          <w:szCs w:val="24"/>
          <w:lang w:eastAsia="ru-RU"/>
        </w:rPr>
      </w:pPr>
    </w:p>
    <w:p w:rsidR="006D5C8E" w:rsidRPr="00FF7F9F" w:rsidRDefault="006D5C8E" w:rsidP="000718F0">
      <w:pPr>
        <w:spacing w:after="0"/>
        <w:jc w:val="center"/>
        <w:rPr>
          <w:rFonts w:ascii="Times New Roman" w:eastAsia="Times New Roman" w:hAnsi="Times New Roman" w:cs="Times New Roman"/>
          <w:b/>
          <w:sz w:val="24"/>
          <w:szCs w:val="24"/>
          <w:lang w:eastAsia="ru-RU"/>
        </w:rPr>
      </w:pPr>
      <w:r w:rsidRPr="00FF7F9F">
        <w:rPr>
          <w:rFonts w:ascii="Times New Roman" w:eastAsia="Times New Roman" w:hAnsi="Times New Roman" w:cs="Times New Roman"/>
          <w:b/>
          <w:sz w:val="24"/>
          <w:szCs w:val="24"/>
          <w:lang w:eastAsia="ru-RU"/>
        </w:rPr>
        <w:t xml:space="preserve">KAUNO SUAUGUSIŲJŲ </w:t>
      </w:r>
      <w:r w:rsidR="00BA3EC7">
        <w:rPr>
          <w:rFonts w:ascii="Times New Roman" w:eastAsia="Times New Roman" w:hAnsi="Times New Roman" w:cs="Times New Roman"/>
          <w:b/>
          <w:sz w:val="24"/>
          <w:szCs w:val="24"/>
          <w:lang w:eastAsia="ru-RU"/>
        </w:rPr>
        <w:t xml:space="preserve">IR JAUNIMO </w:t>
      </w:r>
      <w:r w:rsidRPr="00FF7F9F">
        <w:rPr>
          <w:rFonts w:ascii="Times New Roman" w:eastAsia="Times New Roman" w:hAnsi="Times New Roman" w:cs="Times New Roman"/>
          <w:b/>
          <w:sz w:val="24"/>
          <w:szCs w:val="24"/>
          <w:lang w:eastAsia="ru-RU"/>
        </w:rPr>
        <w:t>MOKYMO CENTRO MOKINIŲ PAŽANGOS IR PASIEKIMŲ VERTINIMO TVARKOS APRAŠAS</w:t>
      </w:r>
    </w:p>
    <w:p w:rsidR="006D5C8E" w:rsidRPr="00FF7F9F" w:rsidRDefault="006D5C8E" w:rsidP="000718F0">
      <w:pPr>
        <w:spacing w:after="0"/>
        <w:jc w:val="center"/>
        <w:rPr>
          <w:rFonts w:ascii="Times New Roman" w:eastAsia="Times New Roman" w:hAnsi="Times New Roman" w:cs="Times New Roman"/>
          <w:b/>
          <w:sz w:val="24"/>
          <w:szCs w:val="24"/>
          <w:lang w:eastAsia="ru-RU"/>
        </w:rPr>
      </w:pPr>
    </w:p>
    <w:p w:rsidR="006D5C8E" w:rsidRPr="00FF7F9F" w:rsidRDefault="00774C3E" w:rsidP="000718F0">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I SKYRIUS </w:t>
      </w:r>
    </w:p>
    <w:p w:rsidR="006D5C8E" w:rsidRDefault="006D5C8E" w:rsidP="000718F0">
      <w:pPr>
        <w:spacing w:after="0"/>
        <w:jc w:val="center"/>
        <w:rPr>
          <w:rFonts w:ascii="Times New Roman" w:eastAsia="Times New Roman" w:hAnsi="Times New Roman" w:cs="Times New Roman"/>
          <w:b/>
          <w:sz w:val="24"/>
          <w:szCs w:val="24"/>
          <w:shd w:val="clear" w:color="auto" w:fill="FFFFFF"/>
          <w:lang w:eastAsia="ru-RU"/>
        </w:rPr>
      </w:pPr>
      <w:r w:rsidRPr="00FF7F9F">
        <w:rPr>
          <w:rFonts w:ascii="Times New Roman" w:eastAsia="Times New Roman" w:hAnsi="Times New Roman" w:cs="Times New Roman"/>
          <w:b/>
          <w:sz w:val="24"/>
          <w:szCs w:val="24"/>
          <w:shd w:val="clear" w:color="auto" w:fill="FFFFFF"/>
          <w:lang w:eastAsia="ru-RU"/>
        </w:rPr>
        <w:t>BENDROSIOS NUOSTATOS</w:t>
      </w:r>
    </w:p>
    <w:p w:rsidR="00774C3E" w:rsidRPr="00FF7F9F" w:rsidRDefault="00774C3E" w:rsidP="000718F0">
      <w:pPr>
        <w:spacing w:after="0"/>
        <w:jc w:val="center"/>
        <w:rPr>
          <w:rFonts w:ascii="Times New Roman" w:eastAsia="Times New Roman" w:hAnsi="Times New Roman" w:cs="Times New Roman"/>
          <w:b/>
          <w:sz w:val="24"/>
          <w:szCs w:val="24"/>
          <w:shd w:val="clear" w:color="auto" w:fill="FFFFFF"/>
          <w:lang w:eastAsia="ru-RU"/>
        </w:rPr>
      </w:pPr>
    </w:p>
    <w:p w:rsidR="006D5C8E" w:rsidRPr="00FF7F9F" w:rsidRDefault="00BA3EC7" w:rsidP="000718F0">
      <w:pPr>
        <w:spacing w:after="0"/>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shd w:val="clear" w:color="auto" w:fill="FFFFFF"/>
          <w:lang w:eastAsia="ru-RU"/>
        </w:rPr>
        <w:t>1. Kauno s</w:t>
      </w:r>
      <w:r w:rsidR="006D5C8E" w:rsidRPr="00FF7F9F">
        <w:rPr>
          <w:rFonts w:ascii="Times New Roman" w:eastAsia="Times New Roman" w:hAnsi="Times New Roman" w:cs="Times New Roman"/>
          <w:sz w:val="24"/>
          <w:szCs w:val="24"/>
          <w:shd w:val="clear" w:color="auto" w:fill="FFFFFF"/>
          <w:lang w:eastAsia="ru-RU"/>
        </w:rPr>
        <w:t xml:space="preserve">uaugusiųjų </w:t>
      </w:r>
      <w:r>
        <w:rPr>
          <w:rFonts w:ascii="Times New Roman" w:eastAsia="Times New Roman" w:hAnsi="Times New Roman" w:cs="Times New Roman"/>
          <w:sz w:val="24"/>
          <w:szCs w:val="24"/>
          <w:shd w:val="clear" w:color="auto" w:fill="FFFFFF"/>
          <w:lang w:eastAsia="ru-RU"/>
        </w:rPr>
        <w:t xml:space="preserve">ir jaunimo </w:t>
      </w:r>
      <w:r w:rsidR="006D5C8E" w:rsidRPr="00FF7F9F">
        <w:rPr>
          <w:rFonts w:ascii="Times New Roman" w:eastAsia="Times New Roman" w:hAnsi="Times New Roman" w:cs="Times New Roman"/>
          <w:sz w:val="24"/>
          <w:szCs w:val="24"/>
          <w:shd w:val="clear" w:color="auto" w:fill="FFFFFF"/>
          <w:lang w:eastAsia="ru-RU"/>
        </w:rPr>
        <w:t xml:space="preserve">mokymo centro mokinių pažangos ir pasiekimų vertinimo tvarkos aprašas (toliau – Tvarkos aprašas) reglamentuoja </w:t>
      </w:r>
      <w:r w:rsidR="006D5C8E" w:rsidRPr="00FF7F9F">
        <w:rPr>
          <w:rFonts w:ascii="Times New Roman" w:eastAsia="Times New Roman" w:hAnsi="Times New Roman" w:cs="Times New Roman"/>
          <w:sz w:val="24"/>
          <w:szCs w:val="24"/>
          <w:lang w:eastAsia="lt-LT"/>
        </w:rPr>
        <w:t xml:space="preserve">mokinių </w:t>
      </w:r>
      <w:r w:rsidR="00417E11" w:rsidRPr="00FF7F9F">
        <w:rPr>
          <w:rFonts w:ascii="Times New Roman" w:eastAsia="Times New Roman" w:hAnsi="Times New Roman" w:cs="Times New Roman"/>
          <w:sz w:val="24"/>
          <w:szCs w:val="24"/>
          <w:lang w:eastAsia="lt-LT"/>
        </w:rPr>
        <w:t xml:space="preserve">mokymosi pasiekimų ir pažangos </w:t>
      </w:r>
      <w:r w:rsidR="006D5C8E" w:rsidRPr="00FF7F9F">
        <w:rPr>
          <w:rFonts w:ascii="Times New Roman" w:eastAsia="Times New Roman" w:hAnsi="Times New Roman" w:cs="Times New Roman"/>
          <w:sz w:val="24"/>
          <w:szCs w:val="24"/>
          <w:lang w:eastAsia="lt-LT"/>
        </w:rPr>
        <w:t>vertinimo bei įvertinimo būdus ir formas, vertinimo tikslus ir uždavinius, nuostatas ir principus, vertinimą ugd</w:t>
      </w:r>
      <w:r w:rsidR="00417E11" w:rsidRPr="00FF7F9F">
        <w:rPr>
          <w:rFonts w:ascii="Times New Roman" w:eastAsia="Times New Roman" w:hAnsi="Times New Roman" w:cs="Times New Roman"/>
          <w:sz w:val="24"/>
          <w:szCs w:val="24"/>
          <w:lang w:eastAsia="lt-LT"/>
        </w:rPr>
        <w:t>ymo procese ir baigus programą.</w:t>
      </w:r>
    </w:p>
    <w:p w:rsidR="006D5C8E" w:rsidRDefault="006D5C8E" w:rsidP="000718F0">
      <w:pPr>
        <w:spacing w:after="0"/>
        <w:ind w:firstLine="1276"/>
        <w:jc w:val="both"/>
        <w:rPr>
          <w:rFonts w:ascii="Times New Roman" w:eastAsia="Times New Roman" w:hAnsi="Times New Roman" w:cs="Times New Roman"/>
          <w:sz w:val="24"/>
          <w:szCs w:val="24"/>
          <w:lang w:eastAsia="lt-LT"/>
        </w:rPr>
      </w:pPr>
      <w:r w:rsidRPr="00FF7F9F">
        <w:rPr>
          <w:rFonts w:ascii="Times New Roman" w:eastAsia="Times New Roman" w:hAnsi="Times New Roman" w:cs="Times New Roman"/>
          <w:sz w:val="24"/>
          <w:szCs w:val="24"/>
          <w:lang w:eastAsia="lt-LT"/>
        </w:rPr>
        <w:t>2. Tvarkos aprašas parengtas vadovaujantis Ugdymo programų aprašu, Pagrindinio ir vidurinio ugdymo bendrosiomis programomis, Nuosekliojo mokymosi pagal bendrojo ugdymo programas tvarkos aprašu ir kitais teisės aktais, reglamentuojančiais mokinių pasiekimų ir pažangos vertinimą.</w:t>
      </w:r>
    </w:p>
    <w:p w:rsidR="00BB4DE1" w:rsidRPr="00FF7F9F" w:rsidRDefault="00BB4DE1" w:rsidP="000718F0">
      <w:pPr>
        <w:spacing w:after="0"/>
        <w:ind w:firstLine="1276"/>
        <w:jc w:val="both"/>
        <w:rPr>
          <w:rFonts w:ascii="Times New Roman" w:eastAsia="Times New Roman" w:hAnsi="Times New Roman" w:cs="Times New Roman"/>
          <w:sz w:val="24"/>
          <w:szCs w:val="24"/>
          <w:lang w:eastAsia="lt-LT"/>
        </w:rPr>
      </w:pPr>
    </w:p>
    <w:p w:rsidR="00774C3E" w:rsidRPr="00FF7F9F" w:rsidRDefault="00774C3E" w:rsidP="000718F0">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II SKYRIUS </w:t>
      </w:r>
    </w:p>
    <w:p w:rsidR="006D5C8E" w:rsidRDefault="006D5C8E" w:rsidP="000718F0">
      <w:pPr>
        <w:spacing w:after="0"/>
        <w:jc w:val="center"/>
        <w:rPr>
          <w:rFonts w:ascii="Times New Roman" w:eastAsia="Times New Roman" w:hAnsi="Times New Roman" w:cs="Times New Roman"/>
          <w:b/>
          <w:color w:val="000000"/>
          <w:sz w:val="24"/>
          <w:szCs w:val="24"/>
          <w:shd w:val="clear" w:color="auto" w:fill="FFFFFF"/>
          <w:lang w:eastAsia="ru-RU"/>
        </w:rPr>
      </w:pPr>
      <w:r w:rsidRPr="00FF7F9F">
        <w:rPr>
          <w:rFonts w:ascii="Times New Roman" w:eastAsia="Times New Roman" w:hAnsi="Times New Roman" w:cs="Times New Roman"/>
          <w:b/>
          <w:color w:val="000000"/>
          <w:sz w:val="24"/>
          <w:szCs w:val="24"/>
          <w:shd w:val="clear" w:color="auto" w:fill="FFFFFF"/>
          <w:lang w:eastAsia="ru-RU"/>
        </w:rPr>
        <w:t>VERTINIMO TIKSLAI IR UŽDAVINIAI</w:t>
      </w:r>
    </w:p>
    <w:p w:rsidR="00774C3E" w:rsidRPr="00FF7F9F" w:rsidRDefault="00774C3E" w:rsidP="000718F0">
      <w:pPr>
        <w:spacing w:after="0"/>
        <w:ind w:firstLine="1276"/>
        <w:jc w:val="center"/>
        <w:rPr>
          <w:rFonts w:ascii="Times New Roman" w:eastAsia="Times New Roman" w:hAnsi="Times New Roman" w:cs="Times New Roman"/>
          <w:b/>
          <w:color w:val="000000"/>
          <w:sz w:val="24"/>
          <w:szCs w:val="24"/>
          <w:shd w:val="clear" w:color="auto" w:fill="FFFFFF"/>
          <w:lang w:eastAsia="ru-RU"/>
        </w:rPr>
      </w:pPr>
    </w:p>
    <w:p w:rsidR="006D5C8E" w:rsidRPr="00FF7F9F" w:rsidRDefault="006D5C8E" w:rsidP="000718F0">
      <w:pPr>
        <w:pStyle w:val="Sraopastraipa"/>
        <w:numPr>
          <w:ilvl w:val="0"/>
          <w:numId w:val="18"/>
        </w:numPr>
        <w:tabs>
          <w:tab w:val="left" w:pos="426"/>
          <w:tab w:val="left" w:pos="1560"/>
        </w:tabs>
        <w:spacing w:after="0"/>
        <w:ind w:left="0" w:firstLine="1276"/>
        <w:jc w:val="both"/>
        <w:rPr>
          <w:rFonts w:ascii="Times New Roman" w:eastAsia="Times New Roman" w:hAnsi="Times New Roman" w:cs="Times New Roman"/>
          <w:color w:val="000000"/>
          <w:sz w:val="24"/>
          <w:szCs w:val="24"/>
          <w:lang w:eastAsia="lt-LT"/>
        </w:rPr>
      </w:pPr>
      <w:bookmarkStart w:id="0" w:name="Xaf65c92dbd1646808b9c4c533e5b2f13"/>
      <w:r w:rsidRPr="00FF7F9F">
        <w:rPr>
          <w:rFonts w:ascii="Times New Roman" w:eastAsia="Times New Roman" w:hAnsi="Times New Roman" w:cs="Times New Roman"/>
          <w:b/>
          <w:color w:val="000000"/>
          <w:sz w:val="24"/>
          <w:szCs w:val="24"/>
          <w:lang w:eastAsia="lt-LT"/>
        </w:rPr>
        <w:t>Vertinimo tikslas</w:t>
      </w:r>
      <w:r w:rsidR="00545065" w:rsidRPr="00FF7F9F">
        <w:rPr>
          <w:rFonts w:ascii="Times New Roman" w:eastAsia="Times New Roman" w:hAnsi="Times New Roman" w:cs="Times New Roman"/>
          <w:color w:val="000000"/>
          <w:sz w:val="24"/>
          <w:szCs w:val="24"/>
          <w:lang w:eastAsia="lt-LT"/>
        </w:rPr>
        <w:t xml:space="preserve"> – padėti mokiniui mokytis,</w:t>
      </w:r>
      <w:r w:rsidRPr="00FF7F9F">
        <w:rPr>
          <w:rFonts w:ascii="Times New Roman" w:eastAsia="Times New Roman" w:hAnsi="Times New Roman" w:cs="Times New Roman"/>
          <w:color w:val="000000"/>
          <w:sz w:val="24"/>
          <w:szCs w:val="24"/>
          <w:lang w:eastAsia="lt-LT"/>
        </w:rPr>
        <w:t xml:space="preserve"> teikti informacij</w:t>
      </w:r>
      <w:r w:rsidR="00545065" w:rsidRPr="00FF7F9F">
        <w:rPr>
          <w:rFonts w:ascii="Times New Roman" w:eastAsia="Times New Roman" w:hAnsi="Times New Roman" w:cs="Times New Roman"/>
          <w:color w:val="000000"/>
          <w:sz w:val="24"/>
          <w:szCs w:val="24"/>
          <w:lang w:eastAsia="lt-LT"/>
        </w:rPr>
        <w:t>ą apie mokinio mokymosi patirtį,</w:t>
      </w:r>
      <w:r w:rsidRPr="00FF7F9F">
        <w:rPr>
          <w:rFonts w:ascii="Times New Roman" w:eastAsia="Times New Roman" w:hAnsi="Times New Roman" w:cs="Times New Roman"/>
          <w:color w:val="000000"/>
          <w:sz w:val="24"/>
          <w:szCs w:val="24"/>
          <w:lang w:eastAsia="lt-LT"/>
        </w:rPr>
        <w:t xml:space="preserve"> pasiekimus ir pažangą</w:t>
      </w:r>
      <w:r w:rsidR="00545065" w:rsidRPr="00FF7F9F">
        <w:rPr>
          <w:rFonts w:ascii="Times New Roman" w:eastAsia="Times New Roman" w:hAnsi="Times New Roman" w:cs="Times New Roman"/>
          <w:color w:val="000000"/>
          <w:sz w:val="24"/>
          <w:szCs w:val="24"/>
          <w:lang w:eastAsia="lt-LT"/>
        </w:rPr>
        <w:t xml:space="preserve"> bei</w:t>
      </w:r>
      <w:r w:rsidRPr="00FF7F9F">
        <w:rPr>
          <w:rFonts w:ascii="Times New Roman" w:eastAsia="Times New Roman" w:hAnsi="Times New Roman" w:cs="Times New Roman"/>
          <w:color w:val="000000"/>
          <w:sz w:val="24"/>
          <w:szCs w:val="24"/>
          <w:lang w:eastAsia="lt-LT"/>
        </w:rPr>
        <w:t xml:space="preserve"> priimti pagrįstus sprendimus</w:t>
      </w:r>
      <w:r w:rsidR="00545065" w:rsidRPr="00FF7F9F">
        <w:rPr>
          <w:rFonts w:ascii="Times New Roman" w:eastAsia="Times New Roman" w:hAnsi="Times New Roman" w:cs="Times New Roman"/>
          <w:color w:val="000000"/>
          <w:sz w:val="24"/>
          <w:szCs w:val="24"/>
          <w:lang w:eastAsia="lt-LT"/>
        </w:rPr>
        <w:t xml:space="preserve"> planuojant tolesnį mokymąsi</w:t>
      </w:r>
      <w:r w:rsidRPr="00FF7F9F">
        <w:rPr>
          <w:rFonts w:ascii="Times New Roman" w:eastAsia="Times New Roman" w:hAnsi="Times New Roman" w:cs="Times New Roman"/>
          <w:color w:val="000000"/>
          <w:sz w:val="24"/>
          <w:szCs w:val="24"/>
          <w:lang w:eastAsia="lt-LT"/>
        </w:rPr>
        <w:t>.</w:t>
      </w:r>
      <w:bookmarkEnd w:id="0"/>
    </w:p>
    <w:p w:rsidR="006D5C8E" w:rsidRPr="00FF7F9F" w:rsidRDefault="006D5C8E" w:rsidP="000718F0">
      <w:pPr>
        <w:pStyle w:val="Sraopastraipa"/>
        <w:numPr>
          <w:ilvl w:val="0"/>
          <w:numId w:val="18"/>
        </w:numPr>
        <w:tabs>
          <w:tab w:val="left" w:pos="426"/>
          <w:tab w:val="left" w:pos="1560"/>
        </w:tabs>
        <w:spacing w:after="0"/>
        <w:ind w:left="0" w:firstLine="1276"/>
        <w:jc w:val="both"/>
        <w:rPr>
          <w:rFonts w:ascii="Times New Roman" w:eastAsia="Times New Roman" w:hAnsi="Times New Roman" w:cs="Times New Roman"/>
          <w:color w:val="000000"/>
          <w:sz w:val="24"/>
          <w:szCs w:val="24"/>
          <w:lang w:eastAsia="lt-LT"/>
        </w:rPr>
      </w:pPr>
      <w:bookmarkStart w:id="1" w:name="X0b73325129874ae5a9004495d72f5504"/>
      <w:r w:rsidRPr="00FF7F9F">
        <w:rPr>
          <w:rFonts w:ascii="Times New Roman" w:eastAsia="Times New Roman" w:hAnsi="Times New Roman" w:cs="Times New Roman"/>
          <w:b/>
          <w:color w:val="000000"/>
          <w:sz w:val="24"/>
          <w:szCs w:val="24"/>
          <w:lang w:eastAsia="lt-LT"/>
        </w:rPr>
        <w:t>Vertinimo uždaviniai:</w:t>
      </w:r>
      <w:bookmarkEnd w:id="1"/>
    </w:p>
    <w:p w:rsidR="006D5C8E" w:rsidRPr="00FF7F9F" w:rsidRDefault="00545065" w:rsidP="000718F0">
      <w:pPr>
        <w:spacing w:after="0"/>
        <w:ind w:firstLine="1418"/>
        <w:jc w:val="both"/>
        <w:rPr>
          <w:rFonts w:ascii="Times New Roman" w:eastAsia="Times New Roman" w:hAnsi="Times New Roman" w:cs="Times New Roman"/>
          <w:color w:val="000000"/>
          <w:sz w:val="24"/>
          <w:szCs w:val="24"/>
          <w:lang w:eastAsia="lt-LT"/>
        </w:rPr>
      </w:pPr>
      <w:bookmarkStart w:id="2" w:name="X1628ffb5656d4affa5d515686ba4fa90"/>
      <w:r w:rsidRPr="00FF7F9F">
        <w:rPr>
          <w:rFonts w:ascii="Times New Roman" w:eastAsia="Times New Roman" w:hAnsi="Times New Roman" w:cs="Times New Roman"/>
          <w:color w:val="000000"/>
          <w:sz w:val="24"/>
          <w:szCs w:val="24"/>
          <w:lang w:eastAsia="lt-LT"/>
        </w:rPr>
        <w:t>4</w:t>
      </w:r>
      <w:r w:rsidR="006D5C8E" w:rsidRPr="00FF7F9F">
        <w:rPr>
          <w:rFonts w:ascii="Times New Roman" w:eastAsia="Times New Roman" w:hAnsi="Times New Roman" w:cs="Times New Roman"/>
          <w:color w:val="000000"/>
          <w:sz w:val="24"/>
          <w:szCs w:val="24"/>
          <w:lang w:eastAsia="lt-LT"/>
        </w:rPr>
        <w:t>.1. Padėti mokiniui suprasti savo stipriąsias ir silpnąsias puses, įsivertinti savo pasiekimų lygmenį, kelti mokymosi tikslus.</w:t>
      </w:r>
      <w:bookmarkEnd w:id="2"/>
    </w:p>
    <w:p w:rsidR="006D5C8E" w:rsidRPr="00FF7F9F" w:rsidRDefault="00545065" w:rsidP="000718F0">
      <w:pPr>
        <w:spacing w:after="0"/>
        <w:ind w:firstLine="1418"/>
        <w:jc w:val="both"/>
        <w:rPr>
          <w:rFonts w:ascii="Times New Roman" w:eastAsia="Times New Roman" w:hAnsi="Times New Roman" w:cs="Times New Roman"/>
          <w:color w:val="000000"/>
          <w:sz w:val="24"/>
          <w:szCs w:val="24"/>
          <w:lang w:eastAsia="lt-LT"/>
        </w:rPr>
      </w:pPr>
      <w:r w:rsidRPr="00FF7F9F">
        <w:rPr>
          <w:rFonts w:ascii="Times New Roman" w:eastAsia="Times New Roman" w:hAnsi="Times New Roman" w:cs="Times New Roman"/>
          <w:color w:val="000000"/>
          <w:sz w:val="24"/>
          <w:szCs w:val="24"/>
          <w:lang w:eastAsia="lt-LT"/>
        </w:rPr>
        <w:t>4</w:t>
      </w:r>
      <w:r w:rsidR="006D5C8E" w:rsidRPr="00FF7F9F">
        <w:rPr>
          <w:rFonts w:ascii="Times New Roman" w:eastAsia="Times New Roman" w:hAnsi="Times New Roman" w:cs="Times New Roman"/>
          <w:color w:val="000000"/>
          <w:sz w:val="24"/>
          <w:szCs w:val="24"/>
          <w:lang w:eastAsia="lt-LT"/>
        </w:rPr>
        <w:t xml:space="preserve">.2. </w:t>
      </w:r>
      <w:bookmarkStart w:id="3" w:name="Xae1b714f9aaf4509a57d21cb5963b550"/>
      <w:r w:rsidR="006D5C8E" w:rsidRPr="00FF7F9F">
        <w:rPr>
          <w:rFonts w:ascii="Times New Roman" w:eastAsia="Times New Roman" w:hAnsi="Times New Roman" w:cs="Times New Roman"/>
          <w:color w:val="000000"/>
          <w:sz w:val="24"/>
          <w:szCs w:val="24"/>
          <w:lang w:eastAsia="lt-LT"/>
        </w:rPr>
        <w:t>Padėti mokytojui įžvelgti mokinio mokymosi galimybes, nustatyti problemas ir spragas, parinkti ugdymo turinį ir metodus.</w:t>
      </w:r>
      <w:bookmarkEnd w:id="3"/>
    </w:p>
    <w:p w:rsidR="006D5C8E" w:rsidRPr="00FF7F9F" w:rsidRDefault="00545065" w:rsidP="000718F0">
      <w:pPr>
        <w:spacing w:after="0"/>
        <w:ind w:firstLine="1418"/>
        <w:jc w:val="both"/>
        <w:rPr>
          <w:rFonts w:ascii="Times New Roman" w:eastAsia="Times New Roman" w:hAnsi="Times New Roman" w:cs="Times New Roman"/>
          <w:color w:val="000000"/>
          <w:sz w:val="24"/>
          <w:szCs w:val="24"/>
          <w:lang w:eastAsia="lt-LT"/>
        </w:rPr>
      </w:pPr>
      <w:r w:rsidRPr="00FF7F9F">
        <w:rPr>
          <w:rFonts w:ascii="Times New Roman" w:eastAsia="Times New Roman" w:hAnsi="Times New Roman" w:cs="Times New Roman"/>
          <w:color w:val="000000"/>
          <w:sz w:val="24"/>
          <w:szCs w:val="24"/>
          <w:lang w:eastAsia="lt-LT"/>
        </w:rPr>
        <w:t>4</w:t>
      </w:r>
      <w:r w:rsidR="006D5C8E" w:rsidRPr="00FF7F9F">
        <w:rPr>
          <w:rFonts w:ascii="Times New Roman" w:eastAsia="Times New Roman" w:hAnsi="Times New Roman" w:cs="Times New Roman"/>
          <w:color w:val="000000"/>
          <w:sz w:val="24"/>
          <w:szCs w:val="24"/>
          <w:lang w:eastAsia="lt-LT"/>
        </w:rPr>
        <w:t xml:space="preserve">.3. </w:t>
      </w:r>
      <w:bookmarkStart w:id="4" w:name="X4d85be4741444018909e1911c86a54c5"/>
      <w:r w:rsidRPr="00FF7F9F">
        <w:rPr>
          <w:rFonts w:ascii="Times New Roman" w:eastAsia="Times New Roman" w:hAnsi="Times New Roman" w:cs="Times New Roman"/>
          <w:color w:val="000000"/>
          <w:sz w:val="24"/>
          <w:szCs w:val="24"/>
          <w:lang w:eastAsia="lt-LT"/>
        </w:rPr>
        <w:t>T</w:t>
      </w:r>
      <w:r w:rsidR="006D5C8E" w:rsidRPr="00FF7F9F">
        <w:rPr>
          <w:rFonts w:ascii="Times New Roman" w:eastAsia="Times New Roman" w:hAnsi="Times New Roman" w:cs="Times New Roman"/>
          <w:color w:val="000000"/>
          <w:sz w:val="24"/>
          <w:szCs w:val="24"/>
          <w:lang w:eastAsia="lt-LT"/>
        </w:rPr>
        <w:t>eikti informaciją apie mokym</w:t>
      </w:r>
      <w:r w:rsidRPr="00FF7F9F">
        <w:rPr>
          <w:rFonts w:ascii="Times New Roman" w:eastAsia="Times New Roman" w:hAnsi="Times New Roman" w:cs="Times New Roman"/>
          <w:color w:val="000000"/>
          <w:sz w:val="24"/>
          <w:szCs w:val="24"/>
          <w:lang w:eastAsia="lt-LT"/>
        </w:rPr>
        <w:t>os</w:t>
      </w:r>
      <w:r w:rsidR="006D5C8E" w:rsidRPr="00FF7F9F">
        <w:rPr>
          <w:rFonts w:ascii="Times New Roman" w:eastAsia="Times New Roman" w:hAnsi="Times New Roman" w:cs="Times New Roman"/>
          <w:color w:val="000000"/>
          <w:sz w:val="24"/>
          <w:szCs w:val="24"/>
          <w:lang w:eastAsia="lt-LT"/>
        </w:rPr>
        <w:t>i</w:t>
      </w:r>
      <w:r w:rsidRPr="00FF7F9F">
        <w:rPr>
          <w:rFonts w:ascii="Times New Roman" w:eastAsia="Times New Roman" w:hAnsi="Times New Roman" w:cs="Times New Roman"/>
          <w:color w:val="000000"/>
          <w:sz w:val="24"/>
          <w:szCs w:val="24"/>
          <w:lang w:eastAsia="lt-LT"/>
        </w:rPr>
        <w:t xml:space="preserve"> pasiekimus</w:t>
      </w:r>
      <w:r w:rsidR="006D5C8E" w:rsidRPr="00FF7F9F">
        <w:rPr>
          <w:rFonts w:ascii="Times New Roman" w:eastAsia="Times New Roman" w:hAnsi="Times New Roman" w:cs="Times New Roman"/>
          <w:color w:val="000000"/>
          <w:sz w:val="24"/>
          <w:szCs w:val="24"/>
          <w:lang w:eastAsia="lt-LT"/>
        </w:rPr>
        <w:t>.</w:t>
      </w:r>
    </w:p>
    <w:p w:rsidR="006D5C8E" w:rsidRPr="00FF7F9F" w:rsidRDefault="00545065" w:rsidP="000718F0">
      <w:pPr>
        <w:tabs>
          <w:tab w:val="left" w:pos="851"/>
        </w:tabs>
        <w:spacing w:after="0"/>
        <w:ind w:firstLine="1418"/>
        <w:jc w:val="both"/>
        <w:rPr>
          <w:rFonts w:ascii="Times New Roman" w:eastAsia="Times New Roman" w:hAnsi="Times New Roman" w:cs="Times New Roman"/>
          <w:color w:val="000000"/>
          <w:sz w:val="24"/>
          <w:szCs w:val="24"/>
          <w:lang w:eastAsia="lt-LT"/>
        </w:rPr>
      </w:pPr>
      <w:bookmarkStart w:id="5" w:name="Xd7b7e17a6671413ea234f33226646512"/>
      <w:bookmarkEnd w:id="4"/>
      <w:r w:rsidRPr="00FF7F9F">
        <w:rPr>
          <w:rFonts w:ascii="Times New Roman" w:eastAsia="Times New Roman" w:hAnsi="Times New Roman" w:cs="Times New Roman"/>
          <w:color w:val="000000"/>
          <w:sz w:val="24"/>
          <w:szCs w:val="24"/>
          <w:lang w:eastAsia="lt-LT"/>
        </w:rPr>
        <w:t>4</w:t>
      </w:r>
      <w:r w:rsidR="006D5C8E" w:rsidRPr="00FF7F9F">
        <w:rPr>
          <w:rFonts w:ascii="Times New Roman" w:eastAsia="Times New Roman" w:hAnsi="Times New Roman" w:cs="Times New Roman"/>
          <w:color w:val="000000"/>
          <w:sz w:val="24"/>
          <w:szCs w:val="24"/>
          <w:lang w:eastAsia="lt-LT"/>
        </w:rPr>
        <w:t>.4. Planuoti ugdymo turinį ir procesą, suteikti mokinių poreikius atliepiančią pagalbą.</w:t>
      </w:r>
      <w:bookmarkEnd w:id="5"/>
    </w:p>
    <w:p w:rsidR="006D5C8E" w:rsidRPr="00FF7F9F" w:rsidRDefault="00545065" w:rsidP="000718F0">
      <w:pPr>
        <w:tabs>
          <w:tab w:val="left" w:pos="851"/>
        </w:tabs>
        <w:spacing w:after="0"/>
        <w:ind w:firstLine="1418"/>
        <w:jc w:val="both"/>
        <w:rPr>
          <w:rFonts w:ascii="Times New Roman" w:eastAsia="Calibri" w:hAnsi="Times New Roman" w:cs="Times New Roman"/>
          <w:sz w:val="24"/>
          <w:szCs w:val="24"/>
          <w:lang w:eastAsia="ar-SA"/>
        </w:rPr>
      </w:pPr>
      <w:r w:rsidRPr="00FF7F9F">
        <w:rPr>
          <w:rFonts w:ascii="Times New Roman" w:eastAsia="Times New Roman" w:hAnsi="Times New Roman" w:cs="Times New Roman"/>
          <w:color w:val="000000"/>
          <w:sz w:val="24"/>
          <w:szCs w:val="24"/>
          <w:lang w:eastAsia="lt-LT"/>
        </w:rPr>
        <w:t>4</w:t>
      </w:r>
      <w:r w:rsidR="006D5C8E" w:rsidRPr="00FF7F9F">
        <w:rPr>
          <w:rFonts w:ascii="Times New Roman" w:eastAsia="Times New Roman" w:hAnsi="Times New Roman" w:cs="Times New Roman"/>
          <w:color w:val="000000"/>
          <w:sz w:val="24"/>
          <w:szCs w:val="24"/>
          <w:lang w:eastAsia="lt-LT"/>
        </w:rPr>
        <w:t>.5. A</w:t>
      </w:r>
      <w:r w:rsidR="006D5C8E" w:rsidRPr="00FF7F9F">
        <w:rPr>
          <w:rFonts w:ascii="Times New Roman" w:eastAsia="Calibri" w:hAnsi="Times New Roman" w:cs="Times New Roman"/>
          <w:sz w:val="24"/>
          <w:szCs w:val="24"/>
          <w:lang w:eastAsia="ar-SA"/>
        </w:rPr>
        <w:t xml:space="preserve">pibendrinti ir fiksuoti atskiro mokymosi laikotarpio (baigiant trimestrą, mokslo metus) mokymosi pagal pagrindinio </w:t>
      </w:r>
      <w:r w:rsidRPr="00FF7F9F">
        <w:rPr>
          <w:rFonts w:ascii="Times New Roman" w:eastAsia="Calibri" w:hAnsi="Times New Roman" w:cs="Times New Roman"/>
          <w:sz w:val="24"/>
          <w:szCs w:val="24"/>
          <w:lang w:eastAsia="ar-SA"/>
        </w:rPr>
        <w:t xml:space="preserve">ir vidurinio </w:t>
      </w:r>
      <w:r w:rsidR="006D5C8E" w:rsidRPr="00FF7F9F">
        <w:rPr>
          <w:rFonts w:ascii="Times New Roman" w:eastAsia="Calibri" w:hAnsi="Times New Roman" w:cs="Times New Roman"/>
          <w:sz w:val="24"/>
          <w:szCs w:val="24"/>
          <w:lang w:eastAsia="ar-SA"/>
        </w:rPr>
        <w:t>ugdymo programą rezultatus.</w:t>
      </w:r>
    </w:p>
    <w:p w:rsidR="00BB4DE1" w:rsidRPr="00FF7F9F" w:rsidRDefault="00BB4DE1" w:rsidP="000718F0">
      <w:pPr>
        <w:spacing w:after="0"/>
        <w:ind w:firstLine="1276"/>
        <w:rPr>
          <w:rFonts w:ascii="Times New Roman" w:eastAsia="Times New Roman" w:hAnsi="Times New Roman" w:cs="Times New Roman"/>
          <w:color w:val="000000"/>
          <w:sz w:val="24"/>
          <w:szCs w:val="24"/>
          <w:shd w:val="clear" w:color="auto" w:fill="FFFFFF"/>
          <w:lang w:eastAsia="ru-RU"/>
        </w:rPr>
      </w:pPr>
    </w:p>
    <w:p w:rsidR="00774C3E" w:rsidRPr="00FF7F9F" w:rsidRDefault="00774C3E" w:rsidP="000718F0">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III SKYRIUS </w:t>
      </w:r>
    </w:p>
    <w:p w:rsidR="006D5C8E" w:rsidRDefault="006D5C8E" w:rsidP="000718F0">
      <w:pPr>
        <w:spacing w:after="0"/>
        <w:jc w:val="center"/>
        <w:rPr>
          <w:rFonts w:ascii="Times New Roman" w:eastAsia="Times New Roman" w:hAnsi="Times New Roman" w:cs="Times New Roman"/>
          <w:b/>
          <w:color w:val="000000"/>
          <w:sz w:val="24"/>
          <w:szCs w:val="24"/>
          <w:shd w:val="clear" w:color="auto" w:fill="FFFFFF"/>
          <w:lang w:eastAsia="ru-RU"/>
        </w:rPr>
      </w:pPr>
      <w:r w:rsidRPr="00FF7F9F">
        <w:rPr>
          <w:rFonts w:ascii="Times New Roman" w:eastAsia="Times New Roman" w:hAnsi="Times New Roman" w:cs="Times New Roman"/>
          <w:b/>
          <w:color w:val="000000"/>
          <w:sz w:val="24"/>
          <w:szCs w:val="24"/>
          <w:shd w:val="clear" w:color="auto" w:fill="FFFFFF"/>
          <w:lang w:eastAsia="ru-RU"/>
        </w:rPr>
        <w:t>MOKINIŲ PAŽANGOS IR PASIEKIMŲ VERTINIMO SAMPRATA</w:t>
      </w:r>
    </w:p>
    <w:p w:rsidR="00774C3E" w:rsidRPr="00FF7F9F" w:rsidRDefault="00774C3E" w:rsidP="000718F0">
      <w:pPr>
        <w:spacing w:after="0"/>
        <w:jc w:val="center"/>
        <w:rPr>
          <w:rFonts w:ascii="Times New Roman" w:eastAsia="Times New Roman" w:hAnsi="Times New Roman" w:cs="Times New Roman"/>
          <w:b/>
          <w:color w:val="000000"/>
          <w:sz w:val="24"/>
          <w:szCs w:val="24"/>
          <w:shd w:val="clear" w:color="auto" w:fill="FFFFFF"/>
          <w:lang w:eastAsia="ru-RU"/>
        </w:rPr>
      </w:pPr>
    </w:p>
    <w:p w:rsidR="006D5C8E" w:rsidRPr="00FF7F9F" w:rsidRDefault="006D5C8E" w:rsidP="000718F0">
      <w:pPr>
        <w:numPr>
          <w:ilvl w:val="0"/>
          <w:numId w:val="18"/>
        </w:numPr>
        <w:tabs>
          <w:tab w:val="left" w:pos="284"/>
          <w:tab w:val="left" w:pos="1701"/>
        </w:tabs>
        <w:spacing w:after="0"/>
        <w:ind w:left="0" w:firstLine="1276"/>
        <w:contextualSpacing/>
        <w:jc w:val="both"/>
        <w:rPr>
          <w:rFonts w:ascii="Times New Roman" w:eastAsia="Times New Roman" w:hAnsi="Times New Roman" w:cs="Times New Roman"/>
          <w:color w:val="000000"/>
          <w:sz w:val="24"/>
          <w:szCs w:val="24"/>
          <w:shd w:val="clear" w:color="auto" w:fill="FFFFFF"/>
          <w:lang w:eastAsia="ru-RU"/>
        </w:rPr>
      </w:pPr>
      <w:r w:rsidRPr="00FF7F9F">
        <w:rPr>
          <w:rFonts w:ascii="Times New Roman" w:eastAsia="Times New Roman" w:hAnsi="Times New Roman" w:cs="Times New Roman"/>
          <w:b/>
          <w:color w:val="000000"/>
          <w:sz w:val="24"/>
          <w:szCs w:val="24"/>
          <w:shd w:val="clear" w:color="auto" w:fill="FFFFFF"/>
          <w:lang w:eastAsia="ru-RU"/>
        </w:rPr>
        <w:t>Vertinimas</w:t>
      </w:r>
      <w:r w:rsidRPr="00FF7F9F">
        <w:rPr>
          <w:rFonts w:ascii="Times New Roman" w:eastAsia="Times New Roman" w:hAnsi="Times New Roman" w:cs="Times New Roman"/>
          <w:color w:val="000000"/>
          <w:sz w:val="24"/>
          <w:szCs w:val="24"/>
          <w:shd w:val="clear" w:color="auto" w:fill="FFFFFF"/>
          <w:lang w:eastAsia="ru-RU"/>
        </w:rPr>
        <w:t xml:space="preserve"> – nuolatinis informacijos apie mokinio mokymosi pažangą ir pasiekimus kaupimo, interpretavimo ir apibendrinimo procesas.</w:t>
      </w:r>
    </w:p>
    <w:p w:rsidR="006D5C8E" w:rsidRPr="00FF7F9F" w:rsidRDefault="006D5C8E" w:rsidP="000718F0">
      <w:pPr>
        <w:numPr>
          <w:ilvl w:val="0"/>
          <w:numId w:val="18"/>
        </w:numPr>
        <w:tabs>
          <w:tab w:val="left" w:pos="284"/>
          <w:tab w:val="left" w:pos="1701"/>
        </w:tabs>
        <w:spacing w:after="0"/>
        <w:ind w:left="0" w:firstLine="1276"/>
        <w:contextualSpacing/>
        <w:jc w:val="both"/>
        <w:rPr>
          <w:rFonts w:ascii="Times New Roman" w:eastAsia="Times New Roman" w:hAnsi="Times New Roman" w:cs="Times New Roman"/>
          <w:color w:val="000000"/>
          <w:sz w:val="24"/>
          <w:szCs w:val="24"/>
          <w:shd w:val="clear" w:color="auto" w:fill="FFFFFF"/>
          <w:lang w:eastAsia="ru-RU"/>
        </w:rPr>
      </w:pPr>
      <w:r w:rsidRPr="00FF7F9F">
        <w:rPr>
          <w:rFonts w:ascii="Times New Roman" w:eastAsia="Times New Roman" w:hAnsi="Times New Roman" w:cs="Times New Roman"/>
          <w:b/>
          <w:color w:val="000000"/>
          <w:sz w:val="24"/>
          <w:szCs w:val="24"/>
          <w:shd w:val="clear" w:color="auto" w:fill="FFFFFF"/>
          <w:lang w:eastAsia="ru-RU"/>
        </w:rPr>
        <w:t>Įvertinimas</w:t>
      </w:r>
      <w:r w:rsidRPr="00FF7F9F">
        <w:rPr>
          <w:rFonts w:ascii="Times New Roman" w:eastAsia="Times New Roman" w:hAnsi="Times New Roman" w:cs="Times New Roman"/>
          <w:color w:val="000000"/>
          <w:sz w:val="24"/>
          <w:szCs w:val="24"/>
          <w:shd w:val="clear" w:color="auto" w:fill="FFFFFF"/>
          <w:lang w:eastAsia="ru-RU"/>
        </w:rPr>
        <w:t xml:space="preserve"> – vertinimo proceso rezultatas, konkretus sprendimas apie mokinio pasiekimus ir padarytą pažangą.</w:t>
      </w:r>
    </w:p>
    <w:p w:rsidR="006D5C8E" w:rsidRPr="00FF7F9F" w:rsidRDefault="006D5C8E" w:rsidP="000718F0">
      <w:pPr>
        <w:numPr>
          <w:ilvl w:val="0"/>
          <w:numId w:val="18"/>
        </w:numPr>
        <w:tabs>
          <w:tab w:val="left" w:pos="284"/>
          <w:tab w:val="left" w:pos="1701"/>
        </w:tabs>
        <w:spacing w:after="0"/>
        <w:ind w:left="0" w:firstLine="1276"/>
        <w:contextualSpacing/>
        <w:jc w:val="both"/>
        <w:rPr>
          <w:rFonts w:ascii="Times New Roman" w:eastAsia="Times New Roman" w:hAnsi="Times New Roman" w:cs="Times New Roman"/>
          <w:color w:val="000000"/>
          <w:sz w:val="24"/>
          <w:szCs w:val="24"/>
          <w:shd w:val="clear" w:color="auto" w:fill="FFFFFF"/>
          <w:lang w:eastAsia="ru-RU"/>
        </w:rPr>
      </w:pPr>
      <w:r w:rsidRPr="00FF7F9F">
        <w:rPr>
          <w:rFonts w:ascii="Times New Roman" w:eastAsia="Times New Roman" w:hAnsi="Times New Roman" w:cs="Times New Roman"/>
          <w:b/>
          <w:color w:val="000000"/>
          <w:sz w:val="24"/>
          <w:szCs w:val="24"/>
          <w:shd w:val="clear" w:color="auto" w:fill="FFFFFF"/>
          <w:lang w:eastAsia="ru-RU"/>
        </w:rPr>
        <w:lastRenderedPageBreak/>
        <w:t xml:space="preserve">Įsivertinimas </w:t>
      </w:r>
      <w:r w:rsidRPr="00FF7F9F">
        <w:rPr>
          <w:rFonts w:ascii="Times New Roman" w:eastAsia="Times New Roman" w:hAnsi="Times New Roman" w:cs="Times New Roman"/>
          <w:color w:val="000000"/>
          <w:sz w:val="24"/>
          <w:szCs w:val="24"/>
          <w:shd w:val="clear" w:color="auto" w:fill="FFFFFF"/>
          <w:lang w:eastAsia="ru-RU"/>
        </w:rPr>
        <w:t>– paties mokinio daromi sprendimai apie daromą pažangą bei pasiekimus.</w:t>
      </w:r>
    </w:p>
    <w:p w:rsidR="00BB4DE1" w:rsidRDefault="00BB4DE1" w:rsidP="000718F0">
      <w:pPr>
        <w:spacing w:after="0"/>
        <w:jc w:val="center"/>
        <w:rPr>
          <w:rFonts w:ascii="Times New Roman" w:eastAsia="Times New Roman" w:hAnsi="Times New Roman" w:cs="Times New Roman"/>
          <w:b/>
          <w:sz w:val="24"/>
          <w:szCs w:val="24"/>
          <w:lang w:eastAsia="ru-RU"/>
        </w:rPr>
      </w:pPr>
    </w:p>
    <w:p w:rsidR="00774C3E" w:rsidRPr="00FF7F9F" w:rsidRDefault="00774C3E" w:rsidP="000718F0">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IV SKYRIUS </w:t>
      </w:r>
    </w:p>
    <w:p w:rsidR="006D5C8E" w:rsidRDefault="006D5C8E" w:rsidP="000718F0">
      <w:pPr>
        <w:spacing w:after="0"/>
        <w:jc w:val="center"/>
        <w:rPr>
          <w:rFonts w:ascii="Times New Roman" w:eastAsia="Times New Roman" w:hAnsi="Times New Roman" w:cs="Times New Roman"/>
          <w:b/>
          <w:smallCaps/>
          <w:sz w:val="24"/>
          <w:szCs w:val="24"/>
          <w:lang w:eastAsia="ru-RU"/>
        </w:rPr>
      </w:pPr>
      <w:r w:rsidRPr="00FF7F9F">
        <w:rPr>
          <w:rFonts w:ascii="Times New Roman" w:eastAsia="Times New Roman" w:hAnsi="Times New Roman" w:cs="Times New Roman"/>
          <w:b/>
          <w:sz w:val="24"/>
          <w:szCs w:val="24"/>
          <w:lang w:eastAsia="ru-RU"/>
        </w:rPr>
        <w:t xml:space="preserve">MOKINIŲ PAŽANGOS IR PASIEKIMŲ </w:t>
      </w:r>
      <w:r w:rsidRPr="00FF7F9F">
        <w:rPr>
          <w:rFonts w:ascii="Times New Roman" w:eastAsia="Times New Roman" w:hAnsi="Times New Roman" w:cs="Times New Roman"/>
          <w:b/>
          <w:smallCaps/>
          <w:sz w:val="24"/>
          <w:szCs w:val="24"/>
          <w:lang w:eastAsia="ru-RU"/>
        </w:rPr>
        <w:t>VERTINIMO NUOSTATOS IR PRINCIPAI</w:t>
      </w:r>
    </w:p>
    <w:p w:rsidR="00774C3E" w:rsidRPr="00FF7F9F" w:rsidRDefault="00774C3E" w:rsidP="000718F0">
      <w:pPr>
        <w:spacing w:after="0"/>
        <w:jc w:val="center"/>
        <w:rPr>
          <w:rFonts w:ascii="Times New Roman" w:eastAsia="Times New Roman" w:hAnsi="Times New Roman" w:cs="Times New Roman"/>
          <w:b/>
          <w:smallCaps/>
          <w:sz w:val="24"/>
          <w:szCs w:val="24"/>
          <w:lang w:eastAsia="ru-RU"/>
        </w:rPr>
      </w:pPr>
    </w:p>
    <w:p w:rsidR="006D5C8E" w:rsidRPr="00FF7F9F" w:rsidRDefault="006D5C8E" w:rsidP="000718F0">
      <w:pPr>
        <w:spacing w:after="0"/>
        <w:ind w:firstLine="1276"/>
        <w:jc w:val="both"/>
        <w:rPr>
          <w:rFonts w:ascii="Times New Roman" w:eastAsia="Times New Roman" w:hAnsi="Times New Roman" w:cs="Times New Roman"/>
          <w:b/>
          <w:sz w:val="24"/>
          <w:szCs w:val="24"/>
          <w:lang w:eastAsia="ru-RU"/>
        </w:rPr>
      </w:pPr>
      <w:r w:rsidRPr="00FF7F9F">
        <w:rPr>
          <w:rFonts w:ascii="Times New Roman" w:eastAsia="Times New Roman" w:hAnsi="Times New Roman" w:cs="Times New Roman"/>
          <w:sz w:val="24"/>
          <w:szCs w:val="24"/>
          <w:lang w:eastAsia="ru-RU"/>
        </w:rPr>
        <w:t>9.</w:t>
      </w:r>
      <w:r w:rsidRPr="00FF7F9F">
        <w:rPr>
          <w:rFonts w:ascii="Times New Roman" w:eastAsia="Times New Roman" w:hAnsi="Times New Roman" w:cs="Times New Roman"/>
          <w:b/>
          <w:sz w:val="24"/>
          <w:szCs w:val="24"/>
          <w:lang w:eastAsia="ru-RU"/>
        </w:rPr>
        <w:t xml:space="preserve"> Vertinimo nuostatos:</w:t>
      </w:r>
    </w:p>
    <w:p w:rsidR="0016631B" w:rsidRPr="00FF7F9F" w:rsidRDefault="0016631B" w:rsidP="000718F0">
      <w:pPr>
        <w:pStyle w:val="Default"/>
        <w:spacing w:line="276" w:lineRule="auto"/>
        <w:ind w:firstLine="1276"/>
        <w:jc w:val="both"/>
      </w:pPr>
      <w:r w:rsidRPr="00FF7F9F">
        <w:t xml:space="preserve">9.1. Vertinimas grindžiamas mokinių psichologiniais ypatumais, individualiais mokinio poreikiais; </w:t>
      </w:r>
    </w:p>
    <w:p w:rsidR="0016631B" w:rsidRPr="00FF7F9F" w:rsidRDefault="0016631B" w:rsidP="000718F0">
      <w:pPr>
        <w:pStyle w:val="Default"/>
        <w:spacing w:line="276" w:lineRule="auto"/>
        <w:ind w:firstLine="1276"/>
        <w:jc w:val="both"/>
      </w:pPr>
      <w:r w:rsidRPr="00FF7F9F">
        <w:t xml:space="preserve">9.2. Vertinama tai, kas buvo numatyta pasiekti ugdymo procese: mokinių žinios, jų taikymas, supratimas, dalyko gebėjimai, įgūdžiai, pastangos, asmeninė pažanga, bendrieji gebėjimai; </w:t>
      </w:r>
    </w:p>
    <w:p w:rsidR="006D5C8E" w:rsidRPr="003E4225" w:rsidRDefault="0016631B" w:rsidP="000718F0">
      <w:pPr>
        <w:pStyle w:val="Default"/>
        <w:spacing w:line="276" w:lineRule="auto"/>
        <w:ind w:firstLine="1276"/>
        <w:jc w:val="both"/>
      </w:pPr>
      <w:r w:rsidRPr="00FF7F9F">
        <w:t>9.3. Ugdymo procese vertinimas skirtas padėti mokiniui mokytis – mokinys laiku gauna grįžtamąją informaciją apie savo pasiekimus ir pažangą.</w:t>
      </w:r>
    </w:p>
    <w:p w:rsidR="006D5C8E" w:rsidRPr="00FF7F9F" w:rsidRDefault="006D5C8E" w:rsidP="000718F0">
      <w:pPr>
        <w:spacing w:after="0"/>
        <w:ind w:firstLine="1276"/>
        <w:jc w:val="both"/>
        <w:rPr>
          <w:rFonts w:ascii="Times New Roman" w:eastAsia="Times New Roman" w:hAnsi="Times New Roman" w:cs="Times New Roman"/>
          <w:b/>
          <w:sz w:val="24"/>
          <w:szCs w:val="24"/>
          <w:lang w:eastAsia="ru-RU"/>
        </w:rPr>
      </w:pPr>
      <w:r w:rsidRPr="00FF7F9F">
        <w:rPr>
          <w:rFonts w:ascii="Times New Roman" w:eastAsia="Times New Roman" w:hAnsi="Times New Roman" w:cs="Times New Roman"/>
          <w:sz w:val="24"/>
          <w:szCs w:val="24"/>
          <w:lang w:eastAsia="ru-RU"/>
        </w:rPr>
        <w:t>10.</w:t>
      </w:r>
      <w:r w:rsidRPr="00FF7F9F">
        <w:rPr>
          <w:rFonts w:ascii="Times New Roman" w:eastAsia="Times New Roman" w:hAnsi="Times New Roman" w:cs="Times New Roman"/>
          <w:b/>
          <w:sz w:val="24"/>
          <w:szCs w:val="24"/>
          <w:lang w:eastAsia="ru-RU"/>
        </w:rPr>
        <w:t xml:space="preserve"> Vertinimo principai:</w:t>
      </w:r>
    </w:p>
    <w:p w:rsidR="0016631B" w:rsidRPr="00FF7F9F" w:rsidRDefault="00BC35FB" w:rsidP="000718F0">
      <w:pPr>
        <w:pStyle w:val="Default"/>
        <w:spacing w:line="276" w:lineRule="auto"/>
        <w:ind w:firstLine="1276"/>
        <w:jc w:val="both"/>
      </w:pPr>
      <w:r>
        <w:t>10.1. P</w:t>
      </w:r>
      <w:r w:rsidR="0016631B" w:rsidRPr="00FF7F9F">
        <w:t>ozityvumas: vertinama tai, ką mokinys išmoko, nurodomos spr</w:t>
      </w:r>
      <w:r>
        <w:t>agos ir padedama jas ištaisyti.</w:t>
      </w:r>
    </w:p>
    <w:p w:rsidR="0016631B" w:rsidRPr="00FF7F9F" w:rsidRDefault="00BC35FB" w:rsidP="000718F0">
      <w:pPr>
        <w:pStyle w:val="Default"/>
        <w:spacing w:line="276" w:lineRule="auto"/>
        <w:ind w:firstLine="1276"/>
        <w:jc w:val="both"/>
      </w:pPr>
      <w:r>
        <w:t>10.2. A</w:t>
      </w:r>
      <w:r w:rsidR="0016631B" w:rsidRPr="00FF7F9F">
        <w:t>iškumas: vertinimas grindžiamas aiškiais, moki</w:t>
      </w:r>
      <w:r>
        <w:t>niams suprantamais kriterijais.</w:t>
      </w:r>
    </w:p>
    <w:p w:rsidR="0016631B" w:rsidRPr="00FF7F9F" w:rsidRDefault="00BC35FB" w:rsidP="000718F0">
      <w:pPr>
        <w:pStyle w:val="Default"/>
        <w:tabs>
          <w:tab w:val="left" w:pos="567"/>
        </w:tabs>
        <w:spacing w:line="276" w:lineRule="auto"/>
        <w:ind w:firstLine="1276"/>
        <w:jc w:val="both"/>
      </w:pPr>
      <w:r>
        <w:t>10.3. O</w:t>
      </w:r>
      <w:r w:rsidR="0016631B" w:rsidRPr="00FF7F9F">
        <w:t xml:space="preserve">bjektyvumas: siekiama kuo didesnio vertinimo patikimumo, remiamasi Pagrindinio ir </w:t>
      </w:r>
      <w:r w:rsidR="00FD7C9A" w:rsidRPr="00FF7F9F">
        <w:t>v</w:t>
      </w:r>
      <w:r w:rsidR="0016631B" w:rsidRPr="00FF7F9F">
        <w:t xml:space="preserve">idurinio ugdymo bendrosiose programose pateiktais apibendrintais kokybiniais mokinių žinių, supratimo </w:t>
      </w:r>
      <w:r>
        <w:t>ir gebėjimų vertinimo aprašais.</w:t>
      </w:r>
    </w:p>
    <w:p w:rsidR="00774C3E" w:rsidRDefault="0016631B" w:rsidP="000718F0">
      <w:pPr>
        <w:pStyle w:val="Default"/>
        <w:spacing w:line="276" w:lineRule="auto"/>
        <w:ind w:firstLine="1276"/>
        <w:jc w:val="both"/>
      </w:pPr>
      <w:r w:rsidRPr="00FF7F9F">
        <w:t xml:space="preserve">10.4. </w:t>
      </w:r>
      <w:r w:rsidR="00BC35FB">
        <w:t>I</w:t>
      </w:r>
      <w:r w:rsidRPr="00FF7F9F">
        <w:t>nformatyvumas: vertinimo informacija aiški, išsami, savalaikė, nurodoma, ką mokinys jau išmoko, kur spragos, kaip jas taisyti.</w:t>
      </w:r>
    </w:p>
    <w:p w:rsidR="00BB4DE1" w:rsidRDefault="00BB4DE1" w:rsidP="000718F0">
      <w:pPr>
        <w:pStyle w:val="Default"/>
        <w:spacing w:line="276" w:lineRule="auto"/>
        <w:ind w:firstLine="1276"/>
        <w:jc w:val="both"/>
        <w:rPr>
          <w:rFonts w:eastAsia="Times New Roman"/>
          <w:b/>
          <w:lang w:eastAsia="ru-RU"/>
        </w:rPr>
      </w:pPr>
    </w:p>
    <w:p w:rsidR="00774C3E" w:rsidRPr="00FF7F9F" w:rsidRDefault="00774C3E" w:rsidP="000718F0">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V SKYRIUS </w:t>
      </w:r>
    </w:p>
    <w:p w:rsidR="0016631B" w:rsidRDefault="0016631B" w:rsidP="000718F0">
      <w:pPr>
        <w:pStyle w:val="Default"/>
        <w:spacing w:line="276" w:lineRule="auto"/>
        <w:jc w:val="center"/>
        <w:rPr>
          <w:b/>
          <w:bCs/>
        </w:rPr>
      </w:pPr>
      <w:r w:rsidRPr="00FF7F9F">
        <w:rPr>
          <w:b/>
          <w:bCs/>
        </w:rPr>
        <w:t>VERTINIMO PLANAVIMAS</w:t>
      </w:r>
    </w:p>
    <w:p w:rsidR="00774C3E" w:rsidRPr="00FF7F9F" w:rsidRDefault="00774C3E" w:rsidP="000718F0">
      <w:pPr>
        <w:pStyle w:val="Default"/>
        <w:spacing w:line="276" w:lineRule="auto"/>
        <w:jc w:val="center"/>
      </w:pPr>
    </w:p>
    <w:p w:rsidR="0016631B" w:rsidRPr="00FF7F9F" w:rsidRDefault="0016631B" w:rsidP="000718F0">
      <w:pPr>
        <w:pStyle w:val="Default"/>
        <w:tabs>
          <w:tab w:val="left" w:pos="426"/>
        </w:tabs>
        <w:spacing w:line="276" w:lineRule="auto"/>
        <w:ind w:firstLine="1276"/>
        <w:jc w:val="both"/>
      </w:pPr>
      <w:r w:rsidRPr="00FF7F9F">
        <w:t xml:space="preserve">11. Vertinimas planuojamas kartu su ugdymo procesu, mokytojas, planuodamas kiekvieną mokymo(si) etapą, temą, pamoką, atsižvelgdamas į mokinių mokymosi patirtį, gebėjimus ir poreikius, planuoja vertinimą, formuluoja uždavinius, numato rezultatus. </w:t>
      </w:r>
    </w:p>
    <w:p w:rsidR="0016631B" w:rsidRPr="00FF7F9F" w:rsidRDefault="0016631B" w:rsidP="000718F0">
      <w:pPr>
        <w:pStyle w:val="Default"/>
        <w:spacing w:line="276" w:lineRule="auto"/>
        <w:ind w:firstLine="1276"/>
        <w:jc w:val="both"/>
      </w:pPr>
      <w:r w:rsidRPr="00FF7F9F">
        <w:t xml:space="preserve">12. Mokslo metų pradžioje mokiniai supažindinami  su dalykų programų turiniu ir su vertinimo tvarka, vertinimas detalizuojamas pradedant nagrinėti skyrių, temą. </w:t>
      </w:r>
    </w:p>
    <w:p w:rsidR="00CE3029" w:rsidRPr="00FF7F9F" w:rsidRDefault="0016631B" w:rsidP="000718F0">
      <w:pPr>
        <w:pStyle w:val="Default"/>
        <w:spacing w:line="276" w:lineRule="auto"/>
        <w:ind w:firstLine="1276"/>
        <w:jc w:val="both"/>
      </w:pPr>
      <w:r w:rsidRPr="00FF7F9F">
        <w:t xml:space="preserve">13. </w:t>
      </w:r>
      <w:r w:rsidR="00CE3029" w:rsidRPr="00FF7F9F">
        <w:t>Vertinimas organizuojamas atsižvelgiant į mokymosi formą:</w:t>
      </w:r>
    </w:p>
    <w:p w:rsidR="00794758" w:rsidRDefault="00794758" w:rsidP="000718F0">
      <w:pPr>
        <w:pStyle w:val="Default"/>
        <w:tabs>
          <w:tab w:val="left" w:pos="567"/>
        </w:tabs>
        <w:spacing w:line="276" w:lineRule="auto"/>
        <w:ind w:firstLine="1276"/>
        <w:jc w:val="both"/>
      </w:pPr>
      <w:r>
        <w:t xml:space="preserve">13.1. Mokiniams, besimokantiems </w:t>
      </w:r>
      <w:r w:rsidRPr="00794758">
        <w:t xml:space="preserve">pavienio </w:t>
      </w:r>
      <w:r w:rsidR="005C2F31">
        <w:t>mokymosi forma nuotolinio</w:t>
      </w:r>
      <w:r w:rsidRPr="00794758">
        <w:t xml:space="preserve"> mokymo proceso organizavimo būdu ir grupinio mokymosi forma neakivaizdiniu</w:t>
      </w:r>
      <w:r w:rsidR="00EB1B16">
        <w:t xml:space="preserve"> a</w:t>
      </w:r>
      <w:r w:rsidR="005C2F31">
        <w:t>r nuotolinio mokymo</w:t>
      </w:r>
      <w:r w:rsidRPr="00794758">
        <w:t xml:space="preserve"> proceso organizavimo būdu</w:t>
      </w:r>
      <w:r w:rsidR="00EB1B16">
        <w:t xml:space="preserve">, </w:t>
      </w:r>
      <w:r>
        <w:t xml:space="preserve">taikomas kaupiamasis vertinimas. Kaupiamąjį balą sudaro </w:t>
      </w:r>
      <w:r w:rsidRPr="00794758">
        <w:t>keturios</w:t>
      </w:r>
      <w:r>
        <w:t xml:space="preserve"> dalys: kiekvieno mėnesio atsiskaitomasis darbas ir įskaita, kuri organizuojama paskutinę trimestro savaitę. Iš trijų atsiskaitomųjų darbų ir įskaitos rezultatų apskaičiuojamas aritmetinis vidurkis, kuris atitinka trimestro įvertinimą.</w:t>
      </w:r>
      <w:r w:rsidR="00EB1B16">
        <w:t xml:space="preserve"> Toks pats vertinimas taikomas ir mokiniams, besimokantiems dirbančio jaunimo klasėse</w:t>
      </w:r>
      <w:r w:rsidR="00B17496">
        <w:t>.</w:t>
      </w:r>
    </w:p>
    <w:p w:rsidR="001A4A2E" w:rsidRDefault="001A4A2E" w:rsidP="000718F0">
      <w:pPr>
        <w:pStyle w:val="Default"/>
        <w:tabs>
          <w:tab w:val="left" w:pos="567"/>
        </w:tabs>
        <w:spacing w:line="276" w:lineRule="auto"/>
        <w:ind w:firstLine="1276"/>
        <w:jc w:val="both"/>
      </w:pPr>
      <w:r w:rsidRPr="00FF7F9F">
        <w:t>13.</w:t>
      </w:r>
      <w:r w:rsidR="004228BE">
        <w:t>2</w:t>
      </w:r>
      <w:r w:rsidRPr="00FF7F9F">
        <w:t xml:space="preserve">. Mokiniams, </w:t>
      </w:r>
      <w:r w:rsidR="00D710EF" w:rsidRPr="00FF7F9F">
        <w:t>besimokantiems grupinio mokymosi forma</w:t>
      </w:r>
      <w:r w:rsidR="00D710EF" w:rsidRPr="009737E3">
        <w:t xml:space="preserve"> </w:t>
      </w:r>
      <w:r w:rsidR="00D710EF" w:rsidRPr="00FF7F9F">
        <w:t>kasdienio</w:t>
      </w:r>
      <w:r w:rsidR="00D710EF">
        <w:t xml:space="preserve"> </w:t>
      </w:r>
      <w:r w:rsidR="00D710EF" w:rsidRPr="009737E3">
        <w:t>mokymo proceso organizavimo būdu</w:t>
      </w:r>
      <w:r w:rsidRPr="00FF7F9F">
        <w:t>, taikomas vertinimas ugdymo procese</w:t>
      </w:r>
      <w:r w:rsidR="002A1C89" w:rsidRPr="00FF7F9F">
        <w:t>.</w:t>
      </w:r>
      <w:r w:rsidRPr="00FF7F9F">
        <w:t xml:space="preserve"> </w:t>
      </w:r>
      <w:r w:rsidR="002A1C89" w:rsidRPr="00FF7F9F">
        <w:t xml:space="preserve">Fiksuojant trimestro įvertinimą, rašomas </w:t>
      </w:r>
      <w:r w:rsidRPr="00FF7F9F">
        <w:t>gautų pažymių aritmetinis vidurkis.</w:t>
      </w:r>
    </w:p>
    <w:p w:rsidR="00B17496" w:rsidRDefault="00B17496" w:rsidP="000718F0">
      <w:pPr>
        <w:pStyle w:val="Default"/>
        <w:tabs>
          <w:tab w:val="left" w:pos="567"/>
        </w:tabs>
        <w:spacing w:line="276" w:lineRule="auto"/>
        <w:ind w:firstLine="1276"/>
        <w:jc w:val="both"/>
      </w:pPr>
      <w:r>
        <w:t>13.3. Jaunimo klasių mokinių žinių vertinimas organizuojamas šiais būdais ir formomis:</w:t>
      </w:r>
    </w:p>
    <w:p w:rsidR="00B17496" w:rsidRDefault="00B17496" w:rsidP="000718F0">
      <w:pPr>
        <w:pStyle w:val="Default"/>
        <w:tabs>
          <w:tab w:val="left" w:pos="567"/>
        </w:tabs>
        <w:spacing w:line="276" w:lineRule="auto"/>
        <w:ind w:firstLine="1276"/>
        <w:jc w:val="both"/>
      </w:pPr>
    </w:p>
    <w:p w:rsidR="004228BE" w:rsidRDefault="00B17496" w:rsidP="000718F0">
      <w:pPr>
        <w:pStyle w:val="Default"/>
        <w:spacing w:line="276" w:lineRule="auto"/>
        <w:ind w:firstLine="1418"/>
        <w:jc w:val="both"/>
      </w:pPr>
      <w:r>
        <w:rPr>
          <w:noProof/>
          <w:lang w:eastAsia="lt-LT"/>
        </w:rPr>
        <w:lastRenderedPageBreak/>
        <w:drawing>
          <wp:inline distT="0" distB="0" distL="0" distR="0" wp14:anchorId="7EADECA4">
            <wp:extent cx="4401534" cy="2272786"/>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4919" cy="2290025"/>
                    </a:xfrm>
                    <a:prstGeom prst="rect">
                      <a:avLst/>
                    </a:prstGeom>
                    <a:noFill/>
                  </pic:spPr>
                </pic:pic>
              </a:graphicData>
            </a:graphic>
          </wp:inline>
        </w:drawing>
      </w:r>
    </w:p>
    <w:p w:rsidR="00B17496" w:rsidRPr="00B17496" w:rsidRDefault="00B17496" w:rsidP="000718F0">
      <w:pPr>
        <w:spacing w:after="0"/>
        <w:jc w:val="center"/>
        <w:rPr>
          <w:rFonts w:ascii="Times New Roman" w:hAnsi="Times New Roman" w:cs="Times New Roman"/>
        </w:rPr>
      </w:pPr>
      <w:r w:rsidRPr="00B17496">
        <w:rPr>
          <w:rFonts w:ascii="Times New Roman" w:hAnsi="Times New Roman" w:cs="Times New Roman"/>
        </w:rPr>
        <w:t>1 pav. Vertinimo būdai ir formos</w:t>
      </w:r>
    </w:p>
    <w:p w:rsidR="00C90966" w:rsidRDefault="00C90966" w:rsidP="000718F0">
      <w:pPr>
        <w:spacing w:after="0"/>
        <w:ind w:firstLine="1296"/>
        <w:jc w:val="both"/>
        <w:rPr>
          <w:rFonts w:ascii="Times New Roman" w:hAnsi="Times New Roman" w:cs="Times New Roman"/>
          <w:sz w:val="24"/>
          <w:szCs w:val="24"/>
        </w:rPr>
      </w:pPr>
    </w:p>
    <w:p w:rsidR="00B17496" w:rsidRPr="00B17496" w:rsidRDefault="00B17496" w:rsidP="000718F0">
      <w:pPr>
        <w:spacing w:after="0"/>
        <w:ind w:firstLine="1296"/>
        <w:jc w:val="both"/>
        <w:rPr>
          <w:rFonts w:ascii="Times New Roman" w:hAnsi="Times New Roman" w:cs="Times New Roman"/>
          <w:sz w:val="24"/>
          <w:szCs w:val="24"/>
        </w:rPr>
      </w:pPr>
      <w:r>
        <w:rPr>
          <w:rFonts w:ascii="Times New Roman" w:hAnsi="Times New Roman" w:cs="Times New Roman"/>
          <w:sz w:val="24"/>
          <w:szCs w:val="24"/>
        </w:rPr>
        <w:t>13.3.1</w:t>
      </w:r>
      <w:r w:rsidRPr="00B17496">
        <w:rPr>
          <w:rFonts w:ascii="Times New Roman" w:hAnsi="Times New Roman" w:cs="Times New Roman"/>
          <w:sz w:val="24"/>
          <w:szCs w:val="24"/>
        </w:rPr>
        <w:t xml:space="preserve">. </w:t>
      </w:r>
      <w:r w:rsidRPr="00B17496">
        <w:rPr>
          <w:rFonts w:ascii="Times New Roman" w:hAnsi="Times New Roman" w:cs="Times New Roman"/>
          <w:b/>
          <w:sz w:val="24"/>
          <w:szCs w:val="24"/>
        </w:rPr>
        <w:t>Formalusis vertinimas</w:t>
      </w:r>
      <w:r w:rsidRPr="00B17496">
        <w:rPr>
          <w:rFonts w:ascii="Times New Roman" w:hAnsi="Times New Roman" w:cs="Times New Roman"/>
          <w:sz w:val="24"/>
          <w:szCs w:val="24"/>
        </w:rPr>
        <w:t xml:space="preserve"> – taikomas vertinant žinias, įgūdžius, dalykinius bei bendruosius gebėjimus, nustatant pažangą. Taikomi nustatyti vertinimo kriterijai.</w:t>
      </w:r>
    </w:p>
    <w:p w:rsidR="00B17496" w:rsidRPr="00B17496" w:rsidRDefault="00B17496" w:rsidP="000718F0">
      <w:pPr>
        <w:spacing w:after="0"/>
        <w:ind w:firstLine="1296"/>
        <w:jc w:val="both"/>
        <w:rPr>
          <w:rFonts w:ascii="Times New Roman" w:hAnsi="Times New Roman" w:cs="Times New Roman"/>
          <w:sz w:val="24"/>
          <w:szCs w:val="24"/>
        </w:rPr>
      </w:pPr>
      <w:r>
        <w:rPr>
          <w:rFonts w:ascii="Times New Roman" w:hAnsi="Times New Roman" w:cs="Times New Roman"/>
          <w:sz w:val="24"/>
          <w:szCs w:val="24"/>
        </w:rPr>
        <w:t xml:space="preserve">13.3.2. </w:t>
      </w:r>
      <w:r w:rsidRPr="00B17496">
        <w:rPr>
          <w:rFonts w:ascii="Times New Roman" w:hAnsi="Times New Roman" w:cs="Times New Roman"/>
          <w:b/>
          <w:sz w:val="24"/>
          <w:szCs w:val="24"/>
        </w:rPr>
        <w:t>Diagnostinis vertinimas</w:t>
      </w:r>
      <w:r w:rsidRPr="00B17496">
        <w:rPr>
          <w:rFonts w:ascii="Times New Roman" w:hAnsi="Times New Roman" w:cs="Times New Roman"/>
          <w:sz w:val="24"/>
          <w:szCs w:val="24"/>
        </w:rPr>
        <w:t xml:space="preserve"> taikomas baigus temą ar kurso dalį, siekiama išsiaiškinti mokinio pasiekimus ir padarytą pažangą, numatyti tolesnio mokymosi galimybes.</w:t>
      </w:r>
    </w:p>
    <w:p w:rsidR="00B17496" w:rsidRPr="00B17496" w:rsidRDefault="00B17496" w:rsidP="000718F0">
      <w:pPr>
        <w:spacing w:after="0"/>
        <w:ind w:firstLine="1296"/>
        <w:jc w:val="both"/>
        <w:rPr>
          <w:rFonts w:ascii="Times New Roman" w:hAnsi="Times New Roman" w:cs="Times New Roman"/>
          <w:sz w:val="24"/>
          <w:szCs w:val="24"/>
        </w:rPr>
      </w:pPr>
      <w:r>
        <w:rPr>
          <w:rFonts w:ascii="Times New Roman" w:hAnsi="Times New Roman" w:cs="Times New Roman"/>
          <w:sz w:val="24"/>
          <w:szCs w:val="24"/>
        </w:rPr>
        <w:t>13.3.3.</w:t>
      </w:r>
      <w:r w:rsidRPr="00B17496">
        <w:rPr>
          <w:rFonts w:ascii="Times New Roman" w:hAnsi="Times New Roman" w:cs="Times New Roman"/>
          <w:sz w:val="24"/>
          <w:szCs w:val="24"/>
        </w:rPr>
        <w:t xml:space="preserve"> </w:t>
      </w:r>
      <w:r w:rsidRPr="00B17496">
        <w:rPr>
          <w:rFonts w:ascii="Times New Roman" w:hAnsi="Times New Roman" w:cs="Times New Roman"/>
          <w:b/>
          <w:sz w:val="24"/>
          <w:szCs w:val="24"/>
        </w:rPr>
        <w:t>Formuojamasis vertinimas</w:t>
      </w:r>
      <w:r w:rsidRPr="00B17496">
        <w:rPr>
          <w:rFonts w:ascii="Times New Roman" w:hAnsi="Times New Roman" w:cs="Times New Roman"/>
          <w:sz w:val="24"/>
          <w:szCs w:val="24"/>
        </w:rPr>
        <w:t xml:space="preserve"> nuolat taikomas ugdymo proceso metu, jis padeda mokiniui mokytis, numatyti mokymosi perspektyvą, stiprinti daromą pažangą, sudaro galimybes mokiniams ir mokytojams geranoriškai bendradarbiauti, siekiant padrąsinti, paskatinti mokinius. Formuojamojo vertinimo metu taikomos šios vertinimo formos: žodinis paskatinimas, rezultatų aptarimas su mokiniu žodžiu, stebimos ir aptariamos jo mokymosi pastangos, motyvacija, gebėjimai, dalyvavimo pamokoje aktyvumas, gebėjimas dirbti komandoje, veiklos veiksmingumas.</w:t>
      </w:r>
    </w:p>
    <w:p w:rsidR="00B17496" w:rsidRDefault="00B17496" w:rsidP="000718F0">
      <w:pPr>
        <w:spacing w:after="0"/>
        <w:ind w:firstLine="1296"/>
        <w:jc w:val="both"/>
        <w:rPr>
          <w:rFonts w:ascii="Times New Roman" w:hAnsi="Times New Roman" w:cs="Times New Roman"/>
          <w:sz w:val="24"/>
          <w:szCs w:val="24"/>
        </w:rPr>
      </w:pPr>
      <w:r>
        <w:rPr>
          <w:rFonts w:ascii="Times New Roman" w:hAnsi="Times New Roman" w:cs="Times New Roman"/>
          <w:sz w:val="24"/>
          <w:szCs w:val="24"/>
        </w:rPr>
        <w:t>13.3.4.</w:t>
      </w:r>
      <w:r w:rsidRPr="00B17496">
        <w:rPr>
          <w:rFonts w:ascii="Times New Roman" w:hAnsi="Times New Roman" w:cs="Times New Roman"/>
          <w:sz w:val="24"/>
          <w:szCs w:val="24"/>
        </w:rPr>
        <w:t xml:space="preserve"> </w:t>
      </w:r>
      <w:r w:rsidRPr="00B17496">
        <w:rPr>
          <w:rFonts w:ascii="Times New Roman" w:hAnsi="Times New Roman" w:cs="Times New Roman"/>
          <w:b/>
          <w:sz w:val="24"/>
          <w:szCs w:val="24"/>
        </w:rPr>
        <w:t>Kaupiamasis vertinimas</w:t>
      </w:r>
      <w:r w:rsidRPr="00B17496">
        <w:rPr>
          <w:rFonts w:ascii="Times New Roman" w:hAnsi="Times New Roman" w:cs="Times New Roman"/>
          <w:sz w:val="24"/>
          <w:szCs w:val="24"/>
        </w:rPr>
        <w:t xml:space="preserve"> taikomas viso ugdymo proceso metu. Mokytojai, remdamiesi vertinimo kriterijais, mokinių pasiekimus fiksuoja, skirdami 0-2 taškus. Galutinis mokinių veiklos rezultatas vertinamas pažymiu: 1 kartą per mėnesį, jei per savaitę vyksta 1-2 pamokos; 2 kartus per mėnesį, jei per savaitę vyksta 3-5 pamokos.</w:t>
      </w:r>
    </w:p>
    <w:p w:rsidR="00C90966" w:rsidRDefault="00C90966" w:rsidP="000718F0">
      <w:pPr>
        <w:spacing w:after="0"/>
        <w:ind w:firstLine="1296"/>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3827"/>
        <w:gridCol w:w="3686"/>
      </w:tblGrid>
      <w:tr w:rsidR="00EA3DAD" w:rsidRPr="00EA3DAD" w:rsidTr="00EF7AD3">
        <w:tc>
          <w:tcPr>
            <w:tcW w:w="709" w:type="dxa"/>
            <w:shd w:val="clear" w:color="auto" w:fill="auto"/>
          </w:tcPr>
          <w:p w:rsidR="00EA3DAD" w:rsidRPr="00EA3DAD" w:rsidRDefault="00EA3DAD" w:rsidP="000718F0">
            <w:pPr>
              <w:spacing w:after="0"/>
              <w:jc w:val="center"/>
              <w:rPr>
                <w:rFonts w:ascii="Times New Roman" w:hAnsi="Times New Roman" w:cs="Times New Roman"/>
                <w:b/>
                <w:sz w:val="24"/>
                <w:szCs w:val="24"/>
              </w:rPr>
            </w:pPr>
            <w:r w:rsidRPr="00EA3DAD">
              <w:rPr>
                <w:rFonts w:ascii="Times New Roman" w:hAnsi="Times New Roman" w:cs="Times New Roman"/>
                <w:b/>
                <w:sz w:val="24"/>
                <w:szCs w:val="24"/>
              </w:rPr>
              <w:t>Eil.Nr.</w:t>
            </w:r>
          </w:p>
        </w:tc>
        <w:tc>
          <w:tcPr>
            <w:tcW w:w="1701" w:type="dxa"/>
            <w:shd w:val="clear" w:color="auto" w:fill="auto"/>
          </w:tcPr>
          <w:p w:rsidR="00EA3DAD" w:rsidRPr="00EA3DAD" w:rsidRDefault="00EA3DAD" w:rsidP="000718F0">
            <w:pPr>
              <w:spacing w:after="0"/>
              <w:jc w:val="center"/>
              <w:rPr>
                <w:rFonts w:ascii="Times New Roman" w:hAnsi="Times New Roman" w:cs="Times New Roman"/>
                <w:b/>
                <w:sz w:val="24"/>
                <w:szCs w:val="24"/>
              </w:rPr>
            </w:pPr>
            <w:r w:rsidRPr="00EA3DAD">
              <w:rPr>
                <w:rFonts w:ascii="Times New Roman" w:hAnsi="Times New Roman" w:cs="Times New Roman"/>
                <w:b/>
                <w:sz w:val="24"/>
                <w:szCs w:val="24"/>
              </w:rPr>
              <w:t>Kaupiamąjį balą sudaro</w:t>
            </w:r>
          </w:p>
        </w:tc>
        <w:tc>
          <w:tcPr>
            <w:tcW w:w="3827" w:type="dxa"/>
            <w:shd w:val="clear" w:color="auto" w:fill="auto"/>
          </w:tcPr>
          <w:p w:rsidR="00EA3DAD" w:rsidRPr="00EA3DAD" w:rsidRDefault="00EA3DAD" w:rsidP="000718F0">
            <w:pPr>
              <w:spacing w:after="0"/>
              <w:jc w:val="center"/>
              <w:rPr>
                <w:rFonts w:ascii="Times New Roman" w:hAnsi="Times New Roman" w:cs="Times New Roman"/>
                <w:b/>
                <w:sz w:val="24"/>
                <w:szCs w:val="24"/>
              </w:rPr>
            </w:pPr>
            <w:r w:rsidRPr="00EA3DAD">
              <w:rPr>
                <w:rFonts w:ascii="Times New Roman" w:hAnsi="Times New Roman" w:cs="Times New Roman"/>
                <w:b/>
                <w:sz w:val="24"/>
                <w:szCs w:val="24"/>
              </w:rPr>
              <w:t>Vertinimo kriterijai</w:t>
            </w:r>
          </w:p>
        </w:tc>
        <w:tc>
          <w:tcPr>
            <w:tcW w:w="3686" w:type="dxa"/>
            <w:shd w:val="clear" w:color="auto" w:fill="auto"/>
          </w:tcPr>
          <w:p w:rsidR="00EA3DAD" w:rsidRPr="00EA3DAD" w:rsidRDefault="00EA3DAD" w:rsidP="000718F0">
            <w:pPr>
              <w:spacing w:after="0"/>
              <w:jc w:val="center"/>
              <w:rPr>
                <w:rFonts w:ascii="Times New Roman" w:hAnsi="Times New Roman" w:cs="Times New Roman"/>
                <w:b/>
                <w:sz w:val="24"/>
                <w:szCs w:val="24"/>
              </w:rPr>
            </w:pPr>
            <w:r w:rsidRPr="00EA3DAD">
              <w:rPr>
                <w:rFonts w:ascii="Times New Roman" w:hAnsi="Times New Roman" w:cs="Times New Roman"/>
                <w:b/>
                <w:sz w:val="24"/>
                <w:szCs w:val="24"/>
              </w:rPr>
              <w:t>Pastabos</w:t>
            </w:r>
          </w:p>
        </w:tc>
      </w:tr>
      <w:tr w:rsidR="00EA3DAD" w:rsidRPr="00EA3DAD" w:rsidTr="00EF7AD3">
        <w:tc>
          <w:tcPr>
            <w:tcW w:w="709" w:type="dxa"/>
            <w:shd w:val="clear" w:color="auto" w:fill="auto"/>
          </w:tcPr>
          <w:p w:rsidR="00EA3DAD" w:rsidRPr="00EA3DAD" w:rsidRDefault="00EA3DAD" w:rsidP="000718F0">
            <w:pPr>
              <w:spacing w:after="0"/>
              <w:jc w:val="center"/>
              <w:rPr>
                <w:rFonts w:ascii="Times New Roman" w:hAnsi="Times New Roman" w:cs="Times New Roman"/>
                <w:sz w:val="24"/>
                <w:szCs w:val="24"/>
              </w:rPr>
            </w:pPr>
            <w:r w:rsidRPr="00EA3DAD">
              <w:rPr>
                <w:rFonts w:ascii="Times New Roman" w:hAnsi="Times New Roman" w:cs="Times New Roman"/>
                <w:sz w:val="24"/>
                <w:szCs w:val="24"/>
              </w:rPr>
              <w:t>1.</w:t>
            </w:r>
          </w:p>
        </w:tc>
        <w:tc>
          <w:tcPr>
            <w:tcW w:w="1701" w:type="dxa"/>
            <w:shd w:val="clear" w:color="auto" w:fill="auto"/>
          </w:tcPr>
          <w:p w:rsidR="00EA3DAD" w:rsidRPr="00EA3DAD" w:rsidRDefault="00EA3DAD" w:rsidP="000718F0">
            <w:pPr>
              <w:spacing w:after="0"/>
              <w:rPr>
                <w:rFonts w:ascii="Times New Roman" w:hAnsi="Times New Roman" w:cs="Times New Roman"/>
                <w:sz w:val="24"/>
                <w:szCs w:val="24"/>
              </w:rPr>
            </w:pPr>
            <w:r w:rsidRPr="00EA3DAD">
              <w:rPr>
                <w:rFonts w:ascii="Times New Roman" w:hAnsi="Times New Roman" w:cs="Times New Roman"/>
                <w:sz w:val="24"/>
                <w:szCs w:val="24"/>
              </w:rPr>
              <w:t>Ugdomoji veikla</w:t>
            </w:r>
          </w:p>
        </w:tc>
        <w:tc>
          <w:tcPr>
            <w:tcW w:w="3827" w:type="dxa"/>
            <w:shd w:val="clear" w:color="auto" w:fill="auto"/>
          </w:tcPr>
          <w:p w:rsidR="00EA3DAD" w:rsidRPr="00EA3DAD" w:rsidRDefault="00EA3DAD" w:rsidP="000718F0">
            <w:pPr>
              <w:pStyle w:val="Sraopastraipa"/>
              <w:numPr>
                <w:ilvl w:val="0"/>
                <w:numId w:val="26"/>
              </w:numPr>
              <w:tabs>
                <w:tab w:val="clear" w:pos="720"/>
                <w:tab w:val="num" w:pos="-8957"/>
                <w:tab w:val="left" w:pos="317"/>
              </w:tabs>
              <w:spacing w:after="0"/>
              <w:ind w:left="0" w:firstLine="0"/>
              <w:rPr>
                <w:rFonts w:ascii="Times New Roman" w:hAnsi="Times New Roman" w:cs="Times New Roman"/>
                <w:sz w:val="24"/>
                <w:szCs w:val="24"/>
              </w:rPr>
            </w:pPr>
            <w:r w:rsidRPr="00EA3DAD">
              <w:rPr>
                <w:rFonts w:ascii="Times New Roman" w:hAnsi="Times New Roman" w:cs="Times New Roman"/>
                <w:sz w:val="24"/>
                <w:szCs w:val="24"/>
              </w:rPr>
              <w:t>Aktyvus ir efektyvus darbas pamokoje;</w:t>
            </w:r>
          </w:p>
          <w:p w:rsidR="00EA3DAD" w:rsidRPr="00EA3DAD" w:rsidRDefault="00EA3DAD" w:rsidP="000718F0">
            <w:pPr>
              <w:pStyle w:val="Sraopastraipa"/>
              <w:numPr>
                <w:ilvl w:val="0"/>
                <w:numId w:val="26"/>
              </w:numPr>
              <w:tabs>
                <w:tab w:val="clear" w:pos="720"/>
                <w:tab w:val="num" w:pos="-8957"/>
                <w:tab w:val="left" w:pos="317"/>
              </w:tabs>
              <w:spacing w:after="0"/>
              <w:ind w:left="0" w:firstLine="0"/>
              <w:rPr>
                <w:rFonts w:ascii="Times New Roman" w:hAnsi="Times New Roman" w:cs="Times New Roman"/>
                <w:sz w:val="24"/>
                <w:szCs w:val="24"/>
              </w:rPr>
            </w:pPr>
            <w:r w:rsidRPr="00EA3DAD">
              <w:rPr>
                <w:rFonts w:ascii="Times New Roman" w:hAnsi="Times New Roman" w:cs="Times New Roman"/>
                <w:sz w:val="24"/>
                <w:szCs w:val="24"/>
              </w:rPr>
              <w:t>Bendradarbiavimas ir darni lyderystė pamokoje;</w:t>
            </w:r>
          </w:p>
          <w:p w:rsidR="00EA3DAD" w:rsidRPr="00EA3DAD" w:rsidRDefault="00EA3DAD" w:rsidP="000718F0">
            <w:pPr>
              <w:pStyle w:val="Sraopastraipa"/>
              <w:numPr>
                <w:ilvl w:val="0"/>
                <w:numId w:val="26"/>
              </w:numPr>
              <w:tabs>
                <w:tab w:val="clear" w:pos="720"/>
                <w:tab w:val="num" w:pos="-8957"/>
                <w:tab w:val="left" w:pos="317"/>
              </w:tabs>
              <w:spacing w:after="0"/>
              <w:ind w:left="0" w:firstLine="0"/>
              <w:rPr>
                <w:rFonts w:ascii="Times New Roman" w:hAnsi="Times New Roman" w:cs="Times New Roman"/>
                <w:sz w:val="24"/>
                <w:szCs w:val="24"/>
              </w:rPr>
            </w:pPr>
            <w:r w:rsidRPr="00EA3DAD">
              <w:rPr>
                <w:rFonts w:ascii="Times New Roman" w:hAnsi="Times New Roman" w:cs="Times New Roman"/>
                <w:sz w:val="24"/>
                <w:szCs w:val="24"/>
              </w:rPr>
              <w:t>Teisingai atliktos papildomos užduotys;</w:t>
            </w:r>
          </w:p>
          <w:p w:rsidR="00EA3DAD" w:rsidRPr="00EA3DAD" w:rsidRDefault="00EA3DAD" w:rsidP="000718F0">
            <w:pPr>
              <w:pStyle w:val="Sraopastraipa"/>
              <w:numPr>
                <w:ilvl w:val="0"/>
                <w:numId w:val="26"/>
              </w:numPr>
              <w:tabs>
                <w:tab w:val="clear" w:pos="720"/>
                <w:tab w:val="left" w:pos="317"/>
              </w:tabs>
              <w:spacing w:after="0"/>
              <w:ind w:left="34" w:firstLine="0"/>
              <w:rPr>
                <w:rFonts w:ascii="Times New Roman" w:hAnsi="Times New Roman" w:cs="Times New Roman"/>
                <w:sz w:val="24"/>
                <w:szCs w:val="24"/>
              </w:rPr>
            </w:pPr>
            <w:r w:rsidRPr="00EA3DAD">
              <w:rPr>
                <w:rFonts w:ascii="Times New Roman" w:hAnsi="Times New Roman" w:cs="Times New Roman"/>
                <w:sz w:val="24"/>
                <w:szCs w:val="24"/>
              </w:rPr>
              <w:t>Sistemingai atliekami namų darbai.</w:t>
            </w:r>
          </w:p>
        </w:tc>
        <w:tc>
          <w:tcPr>
            <w:tcW w:w="3686" w:type="dxa"/>
            <w:shd w:val="clear" w:color="auto" w:fill="auto"/>
          </w:tcPr>
          <w:p w:rsidR="00EA3DAD" w:rsidRPr="00EA3DAD" w:rsidRDefault="00EA3DAD" w:rsidP="000718F0">
            <w:pPr>
              <w:pStyle w:val="Sraopastraipa"/>
              <w:spacing w:after="0"/>
              <w:ind w:left="0"/>
              <w:rPr>
                <w:rFonts w:ascii="Times New Roman" w:hAnsi="Times New Roman" w:cs="Times New Roman"/>
                <w:sz w:val="24"/>
                <w:szCs w:val="24"/>
              </w:rPr>
            </w:pPr>
            <w:r w:rsidRPr="00EA3DAD">
              <w:rPr>
                <w:rFonts w:ascii="Times New Roman" w:hAnsi="Times New Roman" w:cs="Times New Roman"/>
                <w:sz w:val="24"/>
                <w:szCs w:val="24"/>
              </w:rPr>
              <w:t>Pasiekti pamokos uždaviniai, užduotys atliktos teisingai  – 2 taškai;</w:t>
            </w:r>
          </w:p>
          <w:p w:rsidR="00EA3DAD" w:rsidRPr="00EA3DAD" w:rsidRDefault="00EA3DAD" w:rsidP="000718F0">
            <w:pPr>
              <w:spacing w:after="0"/>
              <w:rPr>
                <w:rFonts w:ascii="Times New Roman" w:hAnsi="Times New Roman" w:cs="Times New Roman"/>
                <w:sz w:val="24"/>
                <w:szCs w:val="24"/>
              </w:rPr>
            </w:pPr>
            <w:r w:rsidRPr="00EA3DAD">
              <w:rPr>
                <w:rFonts w:ascii="Times New Roman" w:hAnsi="Times New Roman" w:cs="Times New Roman"/>
                <w:sz w:val="24"/>
                <w:szCs w:val="24"/>
              </w:rPr>
              <w:t>Dalinai pasiekti pamokos uždaviniai, atliktos ne visos užduotys, daromos klaidos – 1 taškas;</w:t>
            </w:r>
          </w:p>
          <w:p w:rsidR="00EA3DAD" w:rsidRPr="00EA3DAD" w:rsidRDefault="00EA3DAD" w:rsidP="000718F0">
            <w:pPr>
              <w:spacing w:after="0"/>
              <w:rPr>
                <w:rFonts w:ascii="Times New Roman" w:hAnsi="Times New Roman" w:cs="Times New Roman"/>
                <w:sz w:val="24"/>
                <w:szCs w:val="24"/>
              </w:rPr>
            </w:pPr>
            <w:r w:rsidRPr="00EA3DAD">
              <w:rPr>
                <w:rFonts w:ascii="Times New Roman" w:hAnsi="Times New Roman" w:cs="Times New Roman"/>
                <w:sz w:val="24"/>
                <w:szCs w:val="24"/>
              </w:rPr>
              <w:t>Nepasiekti pamokos uždaviniai, neatliktos užduotys – 0 taškų.</w:t>
            </w:r>
          </w:p>
        </w:tc>
      </w:tr>
      <w:tr w:rsidR="00EA3DAD" w:rsidRPr="00EA3DAD" w:rsidTr="00EF7AD3">
        <w:tc>
          <w:tcPr>
            <w:tcW w:w="709" w:type="dxa"/>
            <w:shd w:val="clear" w:color="auto" w:fill="auto"/>
          </w:tcPr>
          <w:p w:rsidR="00EA3DAD" w:rsidRPr="00EA3DAD" w:rsidRDefault="00EA3DAD" w:rsidP="000718F0">
            <w:pPr>
              <w:spacing w:after="0"/>
              <w:jc w:val="center"/>
              <w:rPr>
                <w:rFonts w:ascii="Times New Roman" w:hAnsi="Times New Roman" w:cs="Times New Roman"/>
                <w:sz w:val="24"/>
                <w:szCs w:val="24"/>
              </w:rPr>
            </w:pPr>
            <w:r w:rsidRPr="00EA3DAD">
              <w:rPr>
                <w:rFonts w:ascii="Times New Roman" w:hAnsi="Times New Roman" w:cs="Times New Roman"/>
                <w:sz w:val="24"/>
                <w:szCs w:val="24"/>
              </w:rPr>
              <w:t>2.</w:t>
            </w:r>
          </w:p>
        </w:tc>
        <w:tc>
          <w:tcPr>
            <w:tcW w:w="1701" w:type="dxa"/>
            <w:shd w:val="clear" w:color="auto" w:fill="auto"/>
          </w:tcPr>
          <w:p w:rsidR="00EA3DAD" w:rsidRPr="00EA3DAD" w:rsidRDefault="00EA3DAD" w:rsidP="000718F0">
            <w:pPr>
              <w:spacing w:after="0"/>
              <w:rPr>
                <w:rFonts w:ascii="Times New Roman" w:hAnsi="Times New Roman" w:cs="Times New Roman"/>
                <w:sz w:val="24"/>
                <w:szCs w:val="24"/>
              </w:rPr>
            </w:pPr>
            <w:r w:rsidRPr="00EA3DAD">
              <w:rPr>
                <w:rFonts w:ascii="Times New Roman" w:hAnsi="Times New Roman" w:cs="Times New Roman"/>
                <w:sz w:val="24"/>
                <w:szCs w:val="24"/>
              </w:rPr>
              <w:t>Kūrybinis darbas</w:t>
            </w:r>
          </w:p>
        </w:tc>
        <w:tc>
          <w:tcPr>
            <w:tcW w:w="3827" w:type="dxa"/>
            <w:shd w:val="clear" w:color="auto" w:fill="auto"/>
          </w:tcPr>
          <w:p w:rsidR="00EA3DAD" w:rsidRPr="00EA3DAD" w:rsidRDefault="00EA3DAD" w:rsidP="000718F0">
            <w:pPr>
              <w:pStyle w:val="Sraopastraipa"/>
              <w:numPr>
                <w:ilvl w:val="0"/>
                <w:numId w:val="26"/>
              </w:numPr>
              <w:tabs>
                <w:tab w:val="clear" w:pos="720"/>
                <w:tab w:val="num" w:pos="-8330"/>
              </w:tabs>
              <w:spacing w:after="0"/>
              <w:ind w:left="317" w:hanging="317"/>
              <w:rPr>
                <w:rFonts w:ascii="Times New Roman" w:hAnsi="Times New Roman" w:cs="Times New Roman"/>
                <w:sz w:val="24"/>
                <w:szCs w:val="24"/>
              </w:rPr>
            </w:pPr>
            <w:r w:rsidRPr="00EA3DAD">
              <w:rPr>
                <w:rFonts w:ascii="Times New Roman" w:hAnsi="Times New Roman" w:cs="Times New Roman"/>
                <w:sz w:val="24"/>
                <w:szCs w:val="24"/>
              </w:rPr>
              <w:t>Kūrybiškai pritaikomos įgytos žinios;</w:t>
            </w:r>
          </w:p>
          <w:p w:rsidR="00EA3DAD" w:rsidRPr="00EA3DAD" w:rsidRDefault="00EA3DAD" w:rsidP="000718F0">
            <w:pPr>
              <w:pStyle w:val="Sraopastraipa"/>
              <w:numPr>
                <w:ilvl w:val="0"/>
                <w:numId w:val="26"/>
              </w:numPr>
              <w:tabs>
                <w:tab w:val="clear" w:pos="720"/>
                <w:tab w:val="num" w:pos="-8330"/>
              </w:tabs>
              <w:spacing w:after="0"/>
              <w:ind w:left="317" w:hanging="283"/>
              <w:rPr>
                <w:rFonts w:ascii="Times New Roman" w:hAnsi="Times New Roman" w:cs="Times New Roman"/>
                <w:sz w:val="24"/>
                <w:szCs w:val="24"/>
              </w:rPr>
            </w:pPr>
            <w:r w:rsidRPr="00EA3DAD">
              <w:rPr>
                <w:rFonts w:ascii="Times New Roman" w:hAnsi="Times New Roman" w:cs="Times New Roman"/>
                <w:sz w:val="24"/>
                <w:szCs w:val="24"/>
              </w:rPr>
              <w:t>Keliamos naujos idėjos ir jos realizuojamos;</w:t>
            </w:r>
          </w:p>
        </w:tc>
        <w:tc>
          <w:tcPr>
            <w:tcW w:w="3686" w:type="dxa"/>
            <w:shd w:val="clear" w:color="auto" w:fill="auto"/>
          </w:tcPr>
          <w:p w:rsidR="00EA3DAD" w:rsidRPr="00EA3DAD" w:rsidRDefault="00EA3DAD" w:rsidP="000718F0">
            <w:pPr>
              <w:pStyle w:val="Sraopastraipa"/>
              <w:spacing w:after="0"/>
              <w:ind w:left="0"/>
              <w:rPr>
                <w:rFonts w:ascii="Times New Roman" w:hAnsi="Times New Roman" w:cs="Times New Roman"/>
                <w:sz w:val="24"/>
                <w:szCs w:val="24"/>
              </w:rPr>
            </w:pPr>
            <w:r w:rsidRPr="00EA3DAD">
              <w:rPr>
                <w:rFonts w:ascii="Times New Roman" w:hAnsi="Times New Roman" w:cs="Times New Roman"/>
                <w:sz w:val="24"/>
                <w:szCs w:val="24"/>
              </w:rPr>
              <w:t>Savarankiškai atliktas ir pristatytas kūrybinis darbas – 2 taškai;</w:t>
            </w:r>
          </w:p>
          <w:p w:rsidR="00EA3DAD" w:rsidRPr="00EA3DAD" w:rsidRDefault="00EA3DAD" w:rsidP="000718F0">
            <w:pPr>
              <w:pStyle w:val="Sraopastraipa"/>
              <w:spacing w:after="0"/>
              <w:ind w:left="0"/>
              <w:rPr>
                <w:rFonts w:ascii="Times New Roman" w:hAnsi="Times New Roman" w:cs="Times New Roman"/>
                <w:sz w:val="24"/>
                <w:szCs w:val="24"/>
              </w:rPr>
            </w:pPr>
            <w:r w:rsidRPr="00EA3DAD">
              <w:rPr>
                <w:rFonts w:ascii="Times New Roman" w:hAnsi="Times New Roman" w:cs="Times New Roman"/>
                <w:sz w:val="24"/>
                <w:szCs w:val="24"/>
              </w:rPr>
              <w:t>Kūrybinis darbas neišbaigtas, atliktas mokytojui padedant – 1 taškas;</w:t>
            </w:r>
          </w:p>
          <w:p w:rsidR="00EA3DAD" w:rsidRPr="00EA3DAD" w:rsidRDefault="00EA3DAD" w:rsidP="000718F0">
            <w:pPr>
              <w:pStyle w:val="Sraopastraipa"/>
              <w:spacing w:after="0"/>
              <w:ind w:left="0"/>
              <w:rPr>
                <w:rFonts w:ascii="Times New Roman" w:hAnsi="Times New Roman" w:cs="Times New Roman"/>
                <w:sz w:val="24"/>
                <w:szCs w:val="24"/>
              </w:rPr>
            </w:pPr>
            <w:r w:rsidRPr="00EA3DAD">
              <w:rPr>
                <w:rFonts w:ascii="Times New Roman" w:hAnsi="Times New Roman" w:cs="Times New Roman"/>
                <w:sz w:val="24"/>
                <w:szCs w:val="24"/>
              </w:rPr>
              <w:t xml:space="preserve">Neatliktas kūrybinis darbas – 0 </w:t>
            </w:r>
            <w:r w:rsidRPr="00EA3DAD">
              <w:rPr>
                <w:rFonts w:ascii="Times New Roman" w:hAnsi="Times New Roman" w:cs="Times New Roman"/>
                <w:sz w:val="24"/>
                <w:szCs w:val="24"/>
              </w:rPr>
              <w:lastRenderedPageBreak/>
              <w:t>taškų.</w:t>
            </w:r>
          </w:p>
        </w:tc>
      </w:tr>
      <w:tr w:rsidR="00EA3DAD" w:rsidRPr="00EA3DAD" w:rsidTr="00EF7AD3">
        <w:tc>
          <w:tcPr>
            <w:tcW w:w="709" w:type="dxa"/>
            <w:shd w:val="clear" w:color="auto" w:fill="auto"/>
          </w:tcPr>
          <w:p w:rsidR="00EA3DAD" w:rsidRPr="00EA3DAD" w:rsidRDefault="00EA3DAD" w:rsidP="000718F0">
            <w:pPr>
              <w:spacing w:after="0"/>
              <w:jc w:val="center"/>
              <w:rPr>
                <w:rFonts w:ascii="Times New Roman" w:hAnsi="Times New Roman" w:cs="Times New Roman"/>
                <w:sz w:val="24"/>
                <w:szCs w:val="24"/>
              </w:rPr>
            </w:pPr>
            <w:r w:rsidRPr="00EA3DAD">
              <w:rPr>
                <w:rFonts w:ascii="Times New Roman" w:hAnsi="Times New Roman" w:cs="Times New Roman"/>
                <w:sz w:val="24"/>
                <w:szCs w:val="24"/>
              </w:rPr>
              <w:lastRenderedPageBreak/>
              <w:t>3.</w:t>
            </w:r>
          </w:p>
        </w:tc>
        <w:tc>
          <w:tcPr>
            <w:tcW w:w="1701" w:type="dxa"/>
            <w:shd w:val="clear" w:color="auto" w:fill="auto"/>
          </w:tcPr>
          <w:p w:rsidR="00EA3DAD" w:rsidRPr="00EA3DAD" w:rsidRDefault="00EA3DAD" w:rsidP="000718F0">
            <w:pPr>
              <w:spacing w:after="0"/>
              <w:rPr>
                <w:rFonts w:ascii="Times New Roman" w:hAnsi="Times New Roman" w:cs="Times New Roman"/>
                <w:sz w:val="24"/>
                <w:szCs w:val="24"/>
              </w:rPr>
            </w:pPr>
            <w:r w:rsidRPr="00EA3DAD">
              <w:rPr>
                <w:rFonts w:ascii="Times New Roman" w:hAnsi="Times New Roman" w:cs="Times New Roman"/>
                <w:sz w:val="24"/>
                <w:szCs w:val="24"/>
              </w:rPr>
              <w:t>Bendrosios kompetencijos</w:t>
            </w:r>
          </w:p>
        </w:tc>
        <w:tc>
          <w:tcPr>
            <w:tcW w:w="3827" w:type="dxa"/>
            <w:shd w:val="clear" w:color="auto" w:fill="auto"/>
          </w:tcPr>
          <w:p w:rsidR="00EA3DAD" w:rsidRPr="00EA3DAD" w:rsidRDefault="00EA3DAD" w:rsidP="000718F0">
            <w:pPr>
              <w:pStyle w:val="Sraopastraipa"/>
              <w:numPr>
                <w:ilvl w:val="0"/>
                <w:numId w:val="27"/>
              </w:numPr>
              <w:tabs>
                <w:tab w:val="clear" w:pos="720"/>
                <w:tab w:val="num" w:pos="317"/>
              </w:tabs>
              <w:spacing w:after="0"/>
              <w:ind w:left="0" w:firstLine="0"/>
              <w:rPr>
                <w:rFonts w:ascii="Times New Roman" w:hAnsi="Times New Roman" w:cs="Times New Roman"/>
                <w:sz w:val="24"/>
                <w:szCs w:val="24"/>
              </w:rPr>
            </w:pPr>
            <w:r w:rsidRPr="00EA3DAD">
              <w:rPr>
                <w:rFonts w:ascii="Times New Roman" w:hAnsi="Times New Roman" w:cs="Times New Roman"/>
                <w:sz w:val="24"/>
                <w:szCs w:val="24"/>
              </w:rPr>
              <w:t>Adekvatus savo mokymosi pažangos įsivertinimas ir ateities tikslų numatymas;</w:t>
            </w:r>
          </w:p>
          <w:p w:rsidR="00EA3DAD" w:rsidRPr="00EA3DAD" w:rsidRDefault="00EA3DAD" w:rsidP="000718F0">
            <w:pPr>
              <w:pStyle w:val="Sraopastraipa"/>
              <w:numPr>
                <w:ilvl w:val="0"/>
                <w:numId w:val="27"/>
              </w:numPr>
              <w:tabs>
                <w:tab w:val="clear" w:pos="720"/>
                <w:tab w:val="num" w:pos="317"/>
              </w:tabs>
              <w:spacing w:after="0"/>
              <w:ind w:left="0" w:firstLine="0"/>
              <w:rPr>
                <w:rFonts w:ascii="Times New Roman" w:hAnsi="Times New Roman" w:cs="Times New Roman"/>
                <w:sz w:val="24"/>
                <w:szCs w:val="24"/>
              </w:rPr>
            </w:pPr>
            <w:r w:rsidRPr="00EA3DAD">
              <w:rPr>
                <w:rFonts w:ascii="Times New Roman" w:hAnsi="Times New Roman" w:cs="Times New Roman"/>
                <w:sz w:val="24"/>
                <w:szCs w:val="24"/>
              </w:rPr>
              <w:t>Gebėjimas įveikti mokymosi sunkumus, atsakingai siekti užsibrėžtų tikslų;</w:t>
            </w:r>
          </w:p>
          <w:p w:rsidR="00EA3DAD" w:rsidRPr="00EA3DAD" w:rsidRDefault="00EA3DAD" w:rsidP="000718F0">
            <w:pPr>
              <w:pStyle w:val="Sraopastraipa"/>
              <w:numPr>
                <w:ilvl w:val="0"/>
                <w:numId w:val="27"/>
              </w:numPr>
              <w:tabs>
                <w:tab w:val="clear" w:pos="720"/>
                <w:tab w:val="left" w:pos="41"/>
                <w:tab w:val="num" w:pos="317"/>
              </w:tabs>
              <w:spacing w:after="0"/>
              <w:ind w:left="0" w:firstLine="0"/>
              <w:rPr>
                <w:rFonts w:ascii="Times New Roman" w:hAnsi="Times New Roman" w:cs="Times New Roman"/>
                <w:sz w:val="24"/>
                <w:szCs w:val="24"/>
              </w:rPr>
            </w:pPr>
            <w:r w:rsidRPr="00EA3DAD">
              <w:rPr>
                <w:rFonts w:ascii="Times New Roman" w:hAnsi="Times New Roman" w:cs="Times New Roman"/>
                <w:sz w:val="24"/>
                <w:szCs w:val="24"/>
              </w:rPr>
              <w:t>Gebėjimas argumentuotai apginti savo nuomonę, brandus dalyvavimas diskusijoje;</w:t>
            </w:r>
          </w:p>
          <w:p w:rsidR="00EA3DAD" w:rsidRPr="00EA3DAD" w:rsidRDefault="00EA3DAD" w:rsidP="000718F0">
            <w:pPr>
              <w:pStyle w:val="Sraopastraipa"/>
              <w:numPr>
                <w:ilvl w:val="0"/>
                <w:numId w:val="27"/>
              </w:numPr>
              <w:tabs>
                <w:tab w:val="clear" w:pos="720"/>
                <w:tab w:val="num" w:pos="317"/>
              </w:tabs>
              <w:spacing w:after="0"/>
              <w:ind w:left="0" w:firstLine="0"/>
              <w:rPr>
                <w:rFonts w:ascii="Times New Roman" w:hAnsi="Times New Roman" w:cs="Times New Roman"/>
                <w:sz w:val="24"/>
                <w:szCs w:val="24"/>
              </w:rPr>
            </w:pPr>
            <w:r w:rsidRPr="00EA3DAD">
              <w:rPr>
                <w:rFonts w:ascii="Times New Roman" w:hAnsi="Times New Roman" w:cs="Times New Roman"/>
                <w:sz w:val="24"/>
                <w:szCs w:val="24"/>
              </w:rPr>
              <w:t xml:space="preserve">Konstruktyvus bendravimas ir bendradarbiavimas, aktyvus </w:t>
            </w:r>
            <w:r w:rsidR="0067411B">
              <w:rPr>
                <w:rFonts w:ascii="Times New Roman" w:hAnsi="Times New Roman" w:cs="Times New Roman"/>
                <w:sz w:val="24"/>
                <w:szCs w:val="24"/>
              </w:rPr>
              <w:t>dalyvavimas Centro</w:t>
            </w:r>
            <w:r w:rsidRPr="00EA3DAD">
              <w:rPr>
                <w:rFonts w:ascii="Times New Roman" w:hAnsi="Times New Roman" w:cs="Times New Roman"/>
                <w:sz w:val="24"/>
                <w:szCs w:val="24"/>
              </w:rPr>
              <w:t xml:space="preserve"> bendruomeninėse veiklose.</w:t>
            </w:r>
          </w:p>
        </w:tc>
        <w:tc>
          <w:tcPr>
            <w:tcW w:w="3686" w:type="dxa"/>
            <w:shd w:val="clear" w:color="auto" w:fill="auto"/>
          </w:tcPr>
          <w:p w:rsidR="00EA3DAD" w:rsidRPr="00EA3DAD" w:rsidRDefault="00EA3DAD" w:rsidP="000718F0">
            <w:pPr>
              <w:spacing w:after="0"/>
              <w:rPr>
                <w:rFonts w:ascii="Times New Roman" w:hAnsi="Times New Roman" w:cs="Times New Roman"/>
                <w:sz w:val="24"/>
                <w:szCs w:val="24"/>
              </w:rPr>
            </w:pPr>
            <w:r w:rsidRPr="00EA3DAD">
              <w:rPr>
                <w:rFonts w:ascii="Times New Roman" w:hAnsi="Times New Roman" w:cs="Times New Roman"/>
                <w:sz w:val="24"/>
                <w:szCs w:val="24"/>
              </w:rPr>
              <w:t>Stebima ryški pažanga plėtojant bendrąsias kompetencijas, poveikis asmenybės raidai – 2 taškai;</w:t>
            </w:r>
          </w:p>
          <w:p w:rsidR="00EA3DAD" w:rsidRPr="00EA3DAD" w:rsidRDefault="00EA3DAD" w:rsidP="000718F0">
            <w:pPr>
              <w:spacing w:after="0"/>
              <w:rPr>
                <w:rFonts w:ascii="Times New Roman" w:hAnsi="Times New Roman" w:cs="Times New Roman"/>
                <w:sz w:val="24"/>
                <w:szCs w:val="24"/>
              </w:rPr>
            </w:pPr>
            <w:r w:rsidRPr="00EA3DAD">
              <w:rPr>
                <w:rFonts w:ascii="Times New Roman" w:hAnsi="Times New Roman" w:cs="Times New Roman"/>
                <w:sz w:val="24"/>
                <w:szCs w:val="24"/>
              </w:rPr>
              <w:t>Bendrųjų mokinio kompetencijų plėtra netolygi, mokinio asmeninė pažanga fragmentiška  – 1 taškas;</w:t>
            </w:r>
          </w:p>
          <w:p w:rsidR="00EA3DAD" w:rsidRPr="00EA3DAD" w:rsidRDefault="00EA3DAD" w:rsidP="000718F0">
            <w:pPr>
              <w:spacing w:after="0"/>
              <w:rPr>
                <w:rFonts w:ascii="Times New Roman" w:hAnsi="Times New Roman" w:cs="Times New Roman"/>
                <w:sz w:val="24"/>
                <w:szCs w:val="24"/>
              </w:rPr>
            </w:pPr>
            <w:r w:rsidRPr="00EA3DAD">
              <w:rPr>
                <w:rFonts w:ascii="Times New Roman" w:hAnsi="Times New Roman" w:cs="Times New Roman"/>
                <w:sz w:val="24"/>
                <w:szCs w:val="24"/>
              </w:rPr>
              <w:t>Nėra pažangos ugdant bendrąsias kompetencijas – 0 taškų.</w:t>
            </w:r>
          </w:p>
        </w:tc>
      </w:tr>
      <w:tr w:rsidR="00EA3DAD" w:rsidRPr="00EA3DAD" w:rsidTr="00EF7AD3">
        <w:tc>
          <w:tcPr>
            <w:tcW w:w="709" w:type="dxa"/>
            <w:shd w:val="clear" w:color="auto" w:fill="auto"/>
          </w:tcPr>
          <w:p w:rsidR="00EA3DAD" w:rsidRPr="00EA3DAD" w:rsidRDefault="00EA3DAD" w:rsidP="000718F0">
            <w:pPr>
              <w:spacing w:after="0"/>
              <w:jc w:val="center"/>
              <w:rPr>
                <w:rFonts w:ascii="Times New Roman" w:hAnsi="Times New Roman" w:cs="Times New Roman"/>
                <w:sz w:val="24"/>
                <w:szCs w:val="24"/>
              </w:rPr>
            </w:pPr>
            <w:r w:rsidRPr="00EA3DAD">
              <w:rPr>
                <w:rFonts w:ascii="Times New Roman" w:hAnsi="Times New Roman" w:cs="Times New Roman"/>
                <w:sz w:val="24"/>
                <w:szCs w:val="24"/>
              </w:rPr>
              <w:t>4.</w:t>
            </w:r>
          </w:p>
        </w:tc>
        <w:tc>
          <w:tcPr>
            <w:tcW w:w="1701" w:type="dxa"/>
            <w:shd w:val="clear" w:color="auto" w:fill="auto"/>
          </w:tcPr>
          <w:p w:rsidR="00EA3DAD" w:rsidRPr="00EA3DAD" w:rsidRDefault="00EA3DAD" w:rsidP="000718F0">
            <w:pPr>
              <w:spacing w:after="0"/>
              <w:rPr>
                <w:rFonts w:ascii="Times New Roman" w:hAnsi="Times New Roman" w:cs="Times New Roman"/>
                <w:sz w:val="24"/>
                <w:szCs w:val="24"/>
              </w:rPr>
            </w:pPr>
            <w:r w:rsidRPr="00EA3DAD">
              <w:rPr>
                <w:rFonts w:ascii="Times New Roman" w:hAnsi="Times New Roman" w:cs="Times New Roman"/>
                <w:sz w:val="24"/>
                <w:szCs w:val="24"/>
              </w:rPr>
              <w:t>Pamokų lankomumas.</w:t>
            </w:r>
          </w:p>
        </w:tc>
        <w:tc>
          <w:tcPr>
            <w:tcW w:w="3827" w:type="dxa"/>
            <w:shd w:val="clear" w:color="auto" w:fill="auto"/>
          </w:tcPr>
          <w:p w:rsidR="00EA3DAD" w:rsidRPr="00EA3DAD" w:rsidRDefault="00EA3DAD" w:rsidP="000718F0">
            <w:pPr>
              <w:numPr>
                <w:ilvl w:val="0"/>
                <w:numId w:val="28"/>
              </w:numPr>
              <w:tabs>
                <w:tab w:val="clear" w:pos="720"/>
                <w:tab w:val="num" w:pos="-6408"/>
                <w:tab w:val="left" w:pos="317"/>
              </w:tabs>
              <w:spacing w:after="0"/>
              <w:ind w:left="-27" w:firstLine="0"/>
              <w:rPr>
                <w:rFonts w:ascii="Times New Roman" w:hAnsi="Times New Roman" w:cs="Times New Roman"/>
                <w:sz w:val="24"/>
                <w:szCs w:val="24"/>
              </w:rPr>
            </w:pPr>
            <w:r w:rsidRPr="00EA3DAD">
              <w:rPr>
                <w:rFonts w:ascii="Times New Roman" w:hAnsi="Times New Roman" w:cs="Times New Roman"/>
                <w:sz w:val="24"/>
                <w:szCs w:val="24"/>
              </w:rPr>
              <w:t>Nepraleidžiamos pamokos be pateisinamos priežasties;</w:t>
            </w:r>
          </w:p>
          <w:p w:rsidR="00EA3DAD" w:rsidRPr="00EA3DAD" w:rsidRDefault="00EA3DAD" w:rsidP="000718F0">
            <w:pPr>
              <w:numPr>
                <w:ilvl w:val="0"/>
                <w:numId w:val="28"/>
              </w:numPr>
              <w:tabs>
                <w:tab w:val="clear" w:pos="720"/>
                <w:tab w:val="num" w:pos="-6408"/>
              </w:tabs>
              <w:spacing w:after="0"/>
              <w:ind w:left="317" w:hanging="344"/>
              <w:rPr>
                <w:rFonts w:ascii="Times New Roman" w:hAnsi="Times New Roman" w:cs="Times New Roman"/>
                <w:sz w:val="24"/>
                <w:szCs w:val="24"/>
              </w:rPr>
            </w:pPr>
            <w:r w:rsidRPr="00EA3DAD">
              <w:rPr>
                <w:rFonts w:ascii="Times New Roman" w:hAnsi="Times New Roman" w:cs="Times New Roman"/>
                <w:sz w:val="24"/>
                <w:szCs w:val="24"/>
              </w:rPr>
              <w:t>Nevėluojama į pamokas.</w:t>
            </w:r>
          </w:p>
        </w:tc>
        <w:tc>
          <w:tcPr>
            <w:tcW w:w="3686" w:type="dxa"/>
            <w:shd w:val="clear" w:color="auto" w:fill="auto"/>
          </w:tcPr>
          <w:p w:rsidR="00EA3DAD" w:rsidRPr="00EA3DAD" w:rsidRDefault="00EA3DAD" w:rsidP="000718F0">
            <w:pPr>
              <w:spacing w:after="0"/>
              <w:rPr>
                <w:rFonts w:ascii="Times New Roman" w:hAnsi="Times New Roman" w:cs="Times New Roman"/>
                <w:sz w:val="24"/>
                <w:szCs w:val="24"/>
              </w:rPr>
            </w:pPr>
            <w:r w:rsidRPr="00EA3DAD">
              <w:rPr>
                <w:rFonts w:ascii="Times New Roman" w:hAnsi="Times New Roman" w:cs="Times New Roman"/>
                <w:sz w:val="24"/>
                <w:szCs w:val="24"/>
              </w:rPr>
              <w:t>Lankyta 80-100% pamokų – 2 taškai.</w:t>
            </w:r>
          </w:p>
          <w:p w:rsidR="00EA3DAD" w:rsidRPr="00EA3DAD" w:rsidRDefault="00EA3DAD" w:rsidP="000718F0">
            <w:pPr>
              <w:spacing w:after="0"/>
              <w:rPr>
                <w:rFonts w:ascii="Times New Roman" w:hAnsi="Times New Roman" w:cs="Times New Roman"/>
                <w:sz w:val="24"/>
                <w:szCs w:val="24"/>
              </w:rPr>
            </w:pPr>
            <w:r w:rsidRPr="00EA3DAD">
              <w:rPr>
                <w:rFonts w:ascii="Times New Roman" w:hAnsi="Times New Roman" w:cs="Times New Roman"/>
                <w:sz w:val="24"/>
                <w:szCs w:val="24"/>
              </w:rPr>
              <w:t>Lankyta 50-70% pamokų – 1 taškas.</w:t>
            </w:r>
          </w:p>
          <w:p w:rsidR="00EA3DAD" w:rsidRPr="00EA3DAD" w:rsidRDefault="00EA3DAD" w:rsidP="000718F0">
            <w:pPr>
              <w:spacing w:after="0"/>
              <w:rPr>
                <w:rFonts w:ascii="Times New Roman" w:hAnsi="Times New Roman" w:cs="Times New Roman"/>
                <w:sz w:val="24"/>
                <w:szCs w:val="24"/>
              </w:rPr>
            </w:pPr>
            <w:r w:rsidRPr="00EA3DAD">
              <w:rPr>
                <w:rFonts w:ascii="Times New Roman" w:hAnsi="Times New Roman" w:cs="Times New Roman"/>
                <w:sz w:val="24"/>
                <w:szCs w:val="24"/>
              </w:rPr>
              <w:t>Lankyta iki 50% pamokų – 0 taškų.</w:t>
            </w:r>
          </w:p>
        </w:tc>
      </w:tr>
      <w:tr w:rsidR="00EA3DAD" w:rsidRPr="00EA3DAD" w:rsidTr="00EF7AD3">
        <w:tc>
          <w:tcPr>
            <w:tcW w:w="709" w:type="dxa"/>
            <w:shd w:val="clear" w:color="auto" w:fill="auto"/>
          </w:tcPr>
          <w:p w:rsidR="00EA3DAD" w:rsidRPr="00EA3DAD" w:rsidRDefault="00EA3DAD" w:rsidP="000718F0">
            <w:pPr>
              <w:spacing w:after="0"/>
              <w:jc w:val="center"/>
              <w:rPr>
                <w:rFonts w:ascii="Times New Roman" w:hAnsi="Times New Roman" w:cs="Times New Roman"/>
                <w:sz w:val="24"/>
                <w:szCs w:val="24"/>
              </w:rPr>
            </w:pPr>
            <w:r w:rsidRPr="00EA3DAD">
              <w:rPr>
                <w:rFonts w:ascii="Times New Roman" w:hAnsi="Times New Roman" w:cs="Times New Roman"/>
                <w:sz w:val="24"/>
                <w:szCs w:val="24"/>
              </w:rPr>
              <w:t>5.</w:t>
            </w:r>
          </w:p>
        </w:tc>
        <w:tc>
          <w:tcPr>
            <w:tcW w:w="1701" w:type="dxa"/>
            <w:shd w:val="clear" w:color="auto" w:fill="auto"/>
          </w:tcPr>
          <w:p w:rsidR="00EA3DAD" w:rsidRPr="00EA3DAD" w:rsidRDefault="00EA3DAD" w:rsidP="000718F0">
            <w:pPr>
              <w:spacing w:after="0"/>
              <w:rPr>
                <w:rFonts w:ascii="Times New Roman" w:hAnsi="Times New Roman" w:cs="Times New Roman"/>
                <w:sz w:val="24"/>
                <w:szCs w:val="24"/>
              </w:rPr>
            </w:pPr>
            <w:r w:rsidRPr="00EA3DAD">
              <w:rPr>
                <w:rFonts w:ascii="Times New Roman" w:hAnsi="Times New Roman" w:cs="Times New Roman"/>
                <w:sz w:val="24"/>
                <w:szCs w:val="24"/>
              </w:rPr>
              <w:t>Pamokų konspektai, užrašai.</w:t>
            </w:r>
          </w:p>
        </w:tc>
        <w:tc>
          <w:tcPr>
            <w:tcW w:w="3827" w:type="dxa"/>
            <w:shd w:val="clear" w:color="auto" w:fill="auto"/>
          </w:tcPr>
          <w:p w:rsidR="00EA3DAD" w:rsidRPr="00EA3DAD" w:rsidRDefault="00EA3DAD" w:rsidP="000718F0">
            <w:pPr>
              <w:numPr>
                <w:ilvl w:val="0"/>
                <w:numId w:val="29"/>
              </w:numPr>
              <w:tabs>
                <w:tab w:val="clear" w:pos="720"/>
              </w:tabs>
              <w:spacing w:after="0"/>
              <w:ind w:left="317" w:hanging="344"/>
              <w:rPr>
                <w:rFonts w:ascii="Times New Roman" w:hAnsi="Times New Roman" w:cs="Times New Roman"/>
                <w:sz w:val="24"/>
                <w:szCs w:val="24"/>
              </w:rPr>
            </w:pPr>
            <w:r w:rsidRPr="00EA3DAD">
              <w:rPr>
                <w:rFonts w:ascii="Times New Roman" w:hAnsi="Times New Roman" w:cs="Times New Roman"/>
                <w:sz w:val="24"/>
                <w:szCs w:val="24"/>
              </w:rPr>
              <w:t>Yra visos temos;</w:t>
            </w:r>
          </w:p>
          <w:p w:rsidR="00EA3DAD" w:rsidRPr="00EA3DAD" w:rsidRDefault="00EA3DAD" w:rsidP="000718F0">
            <w:pPr>
              <w:numPr>
                <w:ilvl w:val="0"/>
                <w:numId w:val="29"/>
              </w:numPr>
              <w:tabs>
                <w:tab w:val="clear" w:pos="720"/>
              </w:tabs>
              <w:spacing w:after="0"/>
              <w:ind w:left="317" w:hanging="344"/>
              <w:rPr>
                <w:rFonts w:ascii="Times New Roman" w:hAnsi="Times New Roman" w:cs="Times New Roman"/>
                <w:sz w:val="24"/>
                <w:szCs w:val="24"/>
              </w:rPr>
            </w:pPr>
            <w:r w:rsidRPr="00EA3DAD">
              <w:rPr>
                <w:rFonts w:ascii="Times New Roman" w:hAnsi="Times New Roman" w:cs="Times New Roman"/>
                <w:sz w:val="24"/>
                <w:szCs w:val="24"/>
              </w:rPr>
              <w:t>Užrašai tvarkingi.</w:t>
            </w:r>
          </w:p>
        </w:tc>
        <w:tc>
          <w:tcPr>
            <w:tcW w:w="3686" w:type="dxa"/>
            <w:shd w:val="clear" w:color="auto" w:fill="auto"/>
          </w:tcPr>
          <w:p w:rsidR="00EA3DAD" w:rsidRPr="00EA3DAD" w:rsidRDefault="00EA3DAD" w:rsidP="000718F0">
            <w:pPr>
              <w:spacing w:after="0"/>
              <w:rPr>
                <w:rFonts w:ascii="Times New Roman" w:hAnsi="Times New Roman" w:cs="Times New Roman"/>
                <w:sz w:val="24"/>
                <w:szCs w:val="24"/>
              </w:rPr>
            </w:pPr>
            <w:r w:rsidRPr="00EA3DAD">
              <w:rPr>
                <w:rFonts w:ascii="Times New Roman" w:hAnsi="Times New Roman" w:cs="Times New Roman"/>
                <w:sz w:val="24"/>
                <w:szCs w:val="24"/>
              </w:rPr>
              <w:t>Užrašai tvarkingi, yra visos temos – 2 taškai.</w:t>
            </w:r>
          </w:p>
          <w:p w:rsidR="00EA3DAD" w:rsidRPr="00EA3DAD" w:rsidRDefault="00EA3DAD" w:rsidP="000718F0">
            <w:pPr>
              <w:spacing w:after="0"/>
              <w:rPr>
                <w:rFonts w:ascii="Times New Roman" w:hAnsi="Times New Roman" w:cs="Times New Roman"/>
                <w:sz w:val="24"/>
                <w:szCs w:val="24"/>
              </w:rPr>
            </w:pPr>
            <w:r w:rsidRPr="00EA3DAD">
              <w:rPr>
                <w:rFonts w:ascii="Times New Roman" w:hAnsi="Times New Roman" w:cs="Times New Roman"/>
                <w:sz w:val="24"/>
                <w:szCs w:val="24"/>
              </w:rPr>
              <w:t>Užrašai nėra tvarkingi, yra praleistų temų – 1 taškas.</w:t>
            </w:r>
          </w:p>
          <w:p w:rsidR="00EA3DAD" w:rsidRPr="00EA3DAD" w:rsidRDefault="00EA3DAD" w:rsidP="000718F0">
            <w:pPr>
              <w:spacing w:after="0"/>
              <w:rPr>
                <w:rFonts w:ascii="Times New Roman" w:hAnsi="Times New Roman" w:cs="Times New Roman"/>
                <w:sz w:val="24"/>
                <w:szCs w:val="24"/>
              </w:rPr>
            </w:pPr>
            <w:r w:rsidRPr="00EA3DAD">
              <w:rPr>
                <w:rFonts w:ascii="Times New Roman" w:hAnsi="Times New Roman" w:cs="Times New Roman"/>
                <w:sz w:val="24"/>
                <w:szCs w:val="24"/>
              </w:rPr>
              <w:t>Užrašai netvarkingi arba jų nėra – 0 taškų.</w:t>
            </w:r>
          </w:p>
        </w:tc>
      </w:tr>
    </w:tbl>
    <w:p w:rsidR="00EA3DAD" w:rsidRDefault="00EA3DAD" w:rsidP="000718F0">
      <w:pPr>
        <w:spacing w:after="0"/>
        <w:jc w:val="center"/>
        <w:rPr>
          <w:rFonts w:ascii="Times New Roman" w:hAnsi="Times New Roman" w:cs="Times New Roman"/>
          <w:sz w:val="24"/>
          <w:szCs w:val="24"/>
          <w:lang w:eastAsia="lt-LT"/>
        </w:rPr>
      </w:pPr>
      <w:r w:rsidRPr="00EA3DAD">
        <w:rPr>
          <w:rFonts w:ascii="Times New Roman" w:hAnsi="Times New Roman" w:cs="Times New Roman"/>
          <w:sz w:val="24"/>
          <w:szCs w:val="24"/>
          <w:lang w:eastAsia="lt-LT"/>
        </w:rPr>
        <w:t>2 pav. Kaupiamojo vertinimo kriterijai</w:t>
      </w:r>
    </w:p>
    <w:p w:rsidR="00C90966" w:rsidRDefault="00C90966" w:rsidP="000718F0">
      <w:pPr>
        <w:spacing w:after="0"/>
        <w:ind w:firstLine="993"/>
        <w:jc w:val="both"/>
        <w:rPr>
          <w:rFonts w:ascii="Times New Roman" w:hAnsi="Times New Roman" w:cs="Times New Roman"/>
          <w:sz w:val="24"/>
          <w:szCs w:val="24"/>
          <w:lang w:eastAsia="lt-LT"/>
        </w:rPr>
      </w:pPr>
    </w:p>
    <w:p w:rsidR="00EA3DAD" w:rsidRDefault="00EA3DAD" w:rsidP="000718F0">
      <w:pPr>
        <w:spacing w:after="0"/>
        <w:ind w:firstLine="993"/>
        <w:jc w:val="both"/>
        <w:rPr>
          <w:rFonts w:ascii="Times New Roman" w:hAnsi="Times New Roman" w:cs="Times New Roman"/>
          <w:sz w:val="24"/>
          <w:szCs w:val="24"/>
        </w:rPr>
      </w:pPr>
      <w:r w:rsidRPr="00EA3DAD">
        <w:rPr>
          <w:rFonts w:ascii="Times New Roman" w:hAnsi="Times New Roman" w:cs="Times New Roman"/>
          <w:sz w:val="24"/>
          <w:szCs w:val="24"/>
          <w:lang w:eastAsia="lt-LT"/>
        </w:rPr>
        <w:t>13.3.5.</w:t>
      </w:r>
      <w:r w:rsidRPr="00EA3DAD">
        <w:rPr>
          <w:rFonts w:ascii="Times New Roman" w:hAnsi="Times New Roman" w:cs="Times New Roman"/>
          <w:sz w:val="24"/>
          <w:szCs w:val="24"/>
        </w:rPr>
        <w:t xml:space="preserve"> </w:t>
      </w:r>
      <w:r w:rsidRPr="00EA3DAD">
        <w:rPr>
          <w:rFonts w:ascii="Times New Roman" w:hAnsi="Times New Roman" w:cs="Times New Roman"/>
          <w:b/>
          <w:sz w:val="24"/>
          <w:szCs w:val="24"/>
        </w:rPr>
        <w:t xml:space="preserve">Neformalusis vertinimas – </w:t>
      </w:r>
      <w:r w:rsidRPr="00EA3DAD">
        <w:rPr>
          <w:rFonts w:ascii="Times New Roman" w:hAnsi="Times New Roman" w:cs="Times New Roman"/>
          <w:sz w:val="24"/>
          <w:szCs w:val="24"/>
        </w:rPr>
        <w:t>vyksta kalbantis, diskutuojant, stebint mokinių reakciją ir grįžtamąjį ryšį. Vertinama mokinio asmenybės raida bei bendrųjų gebėjimų plėtotė. Neformalaus vertinimo esmė – geranoriškas mokytojo ir mokinio bendradarbiavimas (linktelėjimas, pritarimas, nepritar</w:t>
      </w:r>
      <w:r w:rsidR="00BB4DE1">
        <w:rPr>
          <w:rFonts w:ascii="Times New Roman" w:hAnsi="Times New Roman" w:cs="Times New Roman"/>
          <w:sz w:val="24"/>
          <w:szCs w:val="24"/>
        </w:rPr>
        <w:t>imas, parodymas pirštu ir pan.).</w:t>
      </w:r>
    </w:p>
    <w:p w:rsidR="00C90966" w:rsidRDefault="00C90966" w:rsidP="000718F0">
      <w:pPr>
        <w:spacing w:after="0"/>
        <w:ind w:firstLine="993"/>
        <w:jc w:val="both"/>
        <w:rPr>
          <w:rFonts w:ascii="Times New Roman" w:hAnsi="Times New Roman" w:cs="Times New Roman"/>
          <w:sz w:val="24"/>
          <w:szCs w:val="24"/>
        </w:rPr>
      </w:pPr>
    </w:p>
    <w:p w:rsidR="00EA3DAD" w:rsidRPr="008C2932" w:rsidRDefault="00EA3DAD" w:rsidP="000718F0">
      <w:pPr>
        <w:pStyle w:val="prastasiniatinklio"/>
        <w:shd w:val="clear" w:color="auto" w:fill="FFFFFF"/>
        <w:spacing w:before="0" w:beforeAutospacing="0" w:after="0" w:afterAutospacing="0" w:line="276" w:lineRule="auto"/>
        <w:jc w:val="center"/>
        <w:textAlignment w:val="baseline"/>
        <w:rPr>
          <w:b/>
          <w:bCs/>
          <w:bdr w:val="none" w:sz="0" w:space="0" w:color="auto" w:frame="1"/>
        </w:rPr>
      </w:pPr>
      <w:r>
        <w:rPr>
          <w:b/>
          <w:bCs/>
          <w:bdr w:val="none" w:sz="0" w:space="0" w:color="auto" w:frame="1"/>
        </w:rPr>
        <w:t>VI SKYRIUS</w:t>
      </w:r>
    </w:p>
    <w:p w:rsidR="00EA3DAD" w:rsidRPr="008C2932" w:rsidRDefault="00EA3DAD" w:rsidP="000718F0">
      <w:pPr>
        <w:pStyle w:val="prastasiniatinklio"/>
        <w:shd w:val="clear" w:color="auto" w:fill="FFFFFF"/>
        <w:spacing w:before="0" w:beforeAutospacing="0" w:after="0" w:afterAutospacing="0" w:line="276" w:lineRule="auto"/>
        <w:jc w:val="center"/>
        <w:textAlignment w:val="baseline"/>
        <w:rPr>
          <w:b/>
          <w:bCs/>
          <w:bdr w:val="none" w:sz="0" w:space="0" w:color="auto" w:frame="1"/>
        </w:rPr>
      </w:pPr>
      <w:r w:rsidRPr="008C2932">
        <w:rPr>
          <w:b/>
          <w:bCs/>
          <w:bdr w:val="none" w:sz="0" w:space="0" w:color="auto" w:frame="1"/>
        </w:rPr>
        <w:t>VERTINIMO FORMOS</w:t>
      </w:r>
    </w:p>
    <w:p w:rsidR="00EA3DAD" w:rsidRPr="008C2932" w:rsidRDefault="00EA3DAD" w:rsidP="000718F0">
      <w:pPr>
        <w:pStyle w:val="prastasiniatinklio"/>
        <w:shd w:val="clear" w:color="auto" w:fill="FFFFFF"/>
        <w:spacing w:before="0" w:beforeAutospacing="0" w:after="0" w:afterAutospacing="0" w:line="276" w:lineRule="auto"/>
        <w:jc w:val="center"/>
        <w:textAlignment w:val="baseline"/>
      </w:pPr>
    </w:p>
    <w:p w:rsidR="00EA3DAD" w:rsidRPr="008C2932" w:rsidRDefault="00EA3DAD" w:rsidP="000718F0">
      <w:pPr>
        <w:pStyle w:val="prastasiniatinklio"/>
        <w:shd w:val="clear" w:color="auto" w:fill="FFFFFF"/>
        <w:spacing w:before="0" w:beforeAutospacing="0" w:after="0" w:afterAutospacing="0" w:line="276" w:lineRule="auto"/>
        <w:ind w:firstLine="993"/>
        <w:jc w:val="both"/>
        <w:textAlignment w:val="baseline"/>
      </w:pPr>
      <w:r w:rsidRPr="008C2932">
        <w:rPr>
          <w:bdr w:val="none" w:sz="0" w:space="0" w:color="auto" w:frame="1"/>
        </w:rPr>
        <w:t>14. Mokytojai gali taikyti šias mokymosi pasiekimų vertinimo formas:</w:t>
      </w:r>
    </w:p>
    <w:p w:rsidR="00EA3DAD" w:rsidRPr="008C2932" w:rsidRDefault="00EA3DAD" w:rsidP="000718F0">
      <w:pPr>
        <w:pStyle w:val="prastasiniatinklio"/>
        <w:shd w:val="clear" w:color="auto" w:fill="FFFFFF"/>
        <w:spacing w:before="0" w:beforeAutospacing="0" w:after="0" w:afterAutospacing="0" w:line="276" w:lineRule="auto"/>
        <w:ind w:firstLine="993"/>
        <w:jc w:val="both"/>
        <w:textAlignment w:val="baseline"/>
        <w:rPr>
          <w:bdr w:val="none" w:sz="0" w:space="0" w:color="auto" w:frame="1"/>
        </w:rPr>
      </w:pPr>
      <w:r w:rsidRPr="008C2932">
        <w:rPr>
          <w:bCs/>
          <w:bdr w:val="none" w:sz="0" w:space="0" w:color="auto" w:frame="1"/>
        </w:rPr>
        <w:t>14.1.</w:t>
      </w:r>
      <w:r w:rsidRPr="008C2932">
        <w:rPr>
          <w:b/>
          <w:bCs/>
          <w:bdr w:val="none" w:sz="0" w:space="0" w:color="auto" w:frame="1"/>
        </w:rPr>
        <w:t xml:space="preserve"> Kontrolinis darbas</w:t>
      </w:r>
      <w:r w:rsidRPr="008C2932">
        <w:rPr>
          <w:bdr w:val="none" w:sz="0" w:space="0" w:color="auto" w:frame="1"/>
        </w:rPr>
        <w:t xml:space="preserve"> – ne mažesnės kaip 30 minučių trukmės raštu arba kompiuteriu atliekamas ir įvertinamas darbas, skirtas mokinio pasiekimams ir pažangai patikrinti baigus dalyko programos dalį. Jo metu negalima naudotis papildoma medžiaga ir konsultuotis su draugais ar mokytoju. Mokinys per dieną gali rašyti ne daugiau kaip vieną kontrolinį darbą. Kontroliniai darbai iš anksto planuojami, skelbiami ne vėliau kaip prieš savaitę. </w:t>
      </w:r>
    </w:p>
    <w:p w:rsidR="00EA3DAD" w:rsidRPr="008C2932" w:rsidRDefault="00EA3DAD" w:rsidP="000718F0">
      <w:pPr>
        <w:pStyle w:val="prastasiniatinklio"/>
        <w:shd w:val="clear" w:color="auto" w:fill="FFFFFF"/>
        <w:spacing w:before="0" w:beforeAutospacing="0" w:after="0" w:afterAutospacing="0" w:line="276" w:lineRule="auto"/>
        <w:ind w:firstLine="993"/>
        <w:jc w:val="both"/>
        <w:textAlignment w:val="baseline"/>
      </w:pPr>
      <w:r w:rsidRPr="008C2932">
        <w:rPr>
          <w:bCs/>
          <w:bdr w:val="none" w:sz="0" w:space="0" w:color="auto" w:frame="1"/>
        </w:rPr>
        <w:t>14.2.</w:t>
      </w:r>
      <w:r w:rsidRPr="008C2932">
        <w:rPr>
          <w:b/>
          <w:bCs/>
          <w:bdr w:val="none" w:sz="0" w:space="0" w:color="auto" w:frame="1"/>
        </w:rPr>
        <w:t xml:space="preserve"> Apklausa žodžiu</w:t>
      </w:r>
      <w:r w:rsidRPr="008C2932">
        <w:rPr>
          <w:bdr w:val="none" w:sz="0" w:space="0" w:color="auto" w:frame="1"/>
        </w:rPr>
        <w:t xml:space="preserve"> – skirta patikrinti dalyko žinias ir/ar gebėjimą gimtąja ar užsienio kalba taisyklingai, argumentuotai reikšti mintis. Atsakinėjant žodžiu įvertinimas pateikiamas argumentuotai tos pačios pamokos metu. Iš anksto apie apklausą mokinius informuoti neprivalu.</w:t>
      </w:r>
    </w:p>
    <w:p w:rsidR="00EA3DAD" w:rsidRPr="008C2932" w:rsidRDefault="00EA3DAD" w:rsidP="000718F0">
      <w:pPr>
        <w:pStyle w:val="prastasiniatinklio"/>
        <w:shd w:val="clear" w:color="auto" w:fill="FFFFFF"/>
        <w:spacing w:before="0" w:beforeAutospacing="0" w:after="0" w:afterAutospacing="0" w:line="276" w:lineRule="auto"/>
        <w:ind w:firstLine="993"/>
        <w:jc w:val="both"/>
        <w:textAlignment w:val="baseline"/>
      </w:pPr>
      <w:r w:rsidRPr="008C2932">
        <w:rPr>
          <w:bCs/>
          <w:bdr w:val="none" w:sz="0" w:space="0" w:color="auto" w:frame="1"/>
        </w:rPr>
        <w:lastRenderedPageBreak/>
        <w:t>14.3.</w:t>
      </w:r>
      <w:r w:rsidRPr="008C2932">
        <w:rPr>
          <w:b/>
          <w:bCs/>
          <w:bdr w:val="none" w:sz="0" w:space="0" w:color="auto" w:frame="1"/>
        </w:rPr>
        <w:t xml:space="preserve"> Apklausa raštu</w:t>
      </w:r>
      <w:r w:rsidRPr="008C2932">
        <w:rPr>
          <w:bdr w:val="none" w:sz="0" w:space="0" w:color="auto" w:frame="1"/>
        </w:rPr>
        <w:t xml:space="preserve"> atliekama iš 1-3 pamokose išdėstytos medžiagos, trunka ne daugiau kaip 30 min. Apklausos raštu formos gali būti įvairios: klausimynas, testas, diktantas. Darbai gali būti vertinami pažymiu arba kaupiamuoju balu. Iš anksto apie apklausą mokinius informuoti neprivalu.</w:t>
      </w:r>
    </w:p>
    <w:p w:rsidR="00EA3DAD" w:rsidRPr="008C2932" w:rsidRDefault="00EA3DAD" w:rsidP="000718F0">
      <w:pPr>
        <w:pStyle w:val="prastasiniatinklio"/>
        <w:shd w:val="clear" w:color="auto" w:fill="FFFFFF"/>
        <w:spacing w:before="0" w:beforeAutospacing="0" w:after="0" w:afterAutospacing="0" w:line="276" w:lineRule="auto"/>
        <w:ind w:firstLine="993"/>
        <w:jc w:val="both"/>
        <w:textAlignment w:val="baseline"/>
      </w:pPr>
      <w:r w:rsidRPr="008C2932">
        <w:rPr>
          <w:bCs/>
          <w:bdr w:val="none" w:sz="0" w:space="0" w:color="auto" w:frame="1"/>
        </w:rPr>
        <w:t>14.4.</w:t>
      </w:r>
      <w:r w:rsidRPr="008C2932">
        <w:rPr>
          <w:b/>
          <w:bCs/>
          <w:bdr w:val="none" w:sz="0" w:space="0" w:color="auto" w:frame="1"/>
        </w:rPr>
        <w:t xml:space="preserve"> Savarankiškas darbas </w:t>
      </w:r>
      <w:r w:rsidRPr="008C2932">
        <w:rPr>
          <w:bdr w:val="none" w:sz="0" w:space="0" w:color="auto" w:frame="1"/>
        </w:rPr>
        <w:t>atliekamas iš jau išmoktų ar naujai išdėstytų programoje numatytų temų. Savarankiško darbo tikslas – sužinoti, kaip mokinys geba pritaikyti įgytas žinias individualiai atlikdamas praktines užduotis. Savarankiško darbo metu mokiniai gali naudotis mokytojo nurodytomis mokymo priemonėmis</w:t>
      </w:r>
      <w:r w:rsidRPr="008C2932">
        <w:rPr>
          <w:i/>
          <w:iCs/>
          <w:bdr w:val="none" w:sz="0" w:space="0" w:color="auto" w:frame="1"/>
        </w:rPr>
        <w:t>.</w:t>
      </w:r>
      <w:r w:rsidRPr="008C2932">
        <w:rPr>
          <w:bdr w:val="none" w:sz="0" w:space="0" w:color="auto" w:frame="1"/>
        </w:rPr>
        <w:t xml:space="preserve"> Darbai nebūtinai vertinami pažymiu. Mokytojas gali pasirinkti, kurių mokinių darbus jis įvertins. Iš anksto apie savarankišką darbą mokinius informuoti neprivalu.</w:t>
      </w:r>
    </w:p>
    <w:p w:rsidR="00EA3DAD" w:rsidRPr="008C2932" w:rsidRDefault="00EA3DAD" w:rsidP="000718F0">
      <w:pPr>
        <w:pStyle w:val="prastasiniatinklio"/>
        <w:shd w:val="clear" w:color="auto" w:fill="FFFFFF"/>
        <w:spacing w:before="0" w:beforeAutospacing="0" w:after="0" w:afterAutospacing="0" w:line="276" w:lineRule="auto"/>
        <w:ind w:firstLine="993"/>
        <w:jc w:val="both"/>
        <w:textAlignment w:val="baseline"/>
      </w:pPr>
      <w:r w:rsidRPr="008C2932">
        <w:rPr>
          <w:bCs/>
          <w:bdr w:val="none" w:sz="0" w:space="0" w:color="auto" w:frame="1"/>
        </w:rPr>
        <w:t>14.5.</w:t>
      </w:r>
      <w:r w:rsidRPr="008C2932">
        <w:rPr>
          <w:b/>
          <w:bCs/>
          <w:bdr w:val="none" w:sz="0" w:space="0" w:color="auto" w:frame="1"/>
        </w:rPr>
        <w:t xml:space="preserve"> Rašinys, teksto suvokimo patikrinimas, kūrybinis darbas ir kt. </w:t>
      </w:r>
      <w:r w:rsidRPr="008C2932">
        <w:rPr>
          <w:bdr w:val="none" w:sz="0" w:space="0" w:color="auto" w:frame="1"/>
        </w:rPr>
        <w:t>trunka 1-2 pamokas. Apie juos mokiniai informuojami prieš savaitę. Darbų įvertinimas pažymiu įrašomas į klasės e-dienyną. Mokiniai, praleidę rašinį dėl pateisinamos priežasties, atsiskaito individualiai susitarę su mokytoju.</w:t>
      </w:r>
    </w:p>
    <w:p w:rsidR="00EA3DAD" w:rsidRPr="008C2932" w:rsidRDefault="00EA3DAD" w:rsidP="000718F0">
      <w:pPr>
        <w:pStyle w:val="prastasiniatinklio"/>
        <w:shd w:val="clear" w:color="auto" w:fill="FFFFFF"/>
        <w:spacing w:before="0" w:beforeAutospacing="0" w:after="0" w:afterAutospacing="0" w:line="276" w:lineRule="auto"/>
        <w:ind w:firstLine="993"/>
        <w:jc w:val="both"/>
        <w:textAlignment w:val="baseline"/>
      </w:pPr>
      <w:r w:rsidRPr="008C2932">
        <w:rPr>
          <w:bCs/>
          <w:bdr w:val="none" w:sz="0" w:space="0" w:color="auto" w:frame="1"/>
        </w:rPr>
        <w:t>14.6.</w:t>
      </w:r>
      <w:r w:rsidRPr="008C2932">
        <w:rPr>
          <w:b/>
          <w:bCs/>
          <w:bdr w:val="none" w:sz="0" w:space="0" w:color="auto" w:frame="1"/>
        </w:rPr>
        <w:t xml:space="preserve"> Tiriamieji darbai</w:t>
      </w:r>
      <w:r w:rsidRPr="008C2932">
        <w:rPr>
          <w:bdr w:val="none" w:sz="0" w:space="0" w:color="auto" w:frame="1"/>
        </w:rPr>
        <w:t xml:space="preserve"> ugdo mokinių gebėjimus teorines žinias pritaikyti praktiškai ir, naudojant tam tikras priemones, išspręsti iškeltą problemą.</w:t>
      </w:r>
    </w:p>
    <w:p w:rsidR="00EA3DAD" w:rsidRPr="008C2932" w:rsidRDefault="00EA3DAD" w:rsidP="000718F0">
      <w:pPr>
        <w:pStyle w:val="prastasiniatinklio"/>
        <w:shd w:val="clear" w:color="auto" w:fill="FFFFFF"/>
        <w:spacing w:before="0" w:beforeAutospacing="0" w:after="0" w:afterAutospacing="0" w:line="276" w:lineRule="auto"/>
        <w:ind w:firstLine="993"/>
        <w:jc w:val="both"/>
        <w:textAlignment w:val="baseline"/>
      </w:pPr>
      <w:r w:rsidRPr="008C2932">
        <w:rPr>
          <w:bCs/>
          <w:bdr w:val="none" w:sz="0" w:space="0" w:color="auto" w:frame="1"/>
        </w:rPr>
        <w:t>14.7.</w:t>
      </w:r>
      <w:r w:rsidRPr="008C2932">
        <w:rPr>
          <w:b/>
          <w:bCs/>
          <w:bdr w:val="none" w:sz="0" w:space="0" w:color="auto" w:frame="1"/>
        </w:rPr>
        <w:t xml:space="preserve"> Praktinis, kūrybinis darbas</w:t>
      </w:r>
      <w:r w:rsidRPr="008C2932">
        <w:rPr>
          <w:bdr w:val="none" w:sz="0" w:space="0" w:color="auto" w:frame="1"/>
        </w:rPr>
        <w:t xml:space="preserve"> skiriamas norint patikrinti, kaip mokiniai geba teorines žinias pritaikyti praktiškai ir, naudodami technologijas, sukurti realų ar virtualų produktą.</w:t>
      </w:r>
    </w:p>
    <w:p w:rsidR="00EA3DAD" w:rsidRPr="008C2932" w:rsidRDefault="00EA3DAD" w:rsidP="000718F0">
      <w:pPr>
        <w:pStyle w:val="prastasiniatinklio"/>
        <w:shd w:val="clear" w:color="auto" w:fill="FFFFFF"/>
        <w:spacing w:before="0" w:beforeAutospacing="0" w:after="0" w:afterAutospacing="0" w:line="276" w:lineRule="auto"/>
        <w:ind w:firstLine="993"/>
        <w:jc w:val="both"/>
        <w:textAlignment w:val="baseline"/>
        <w:rPr>
          <w:bdr w:val="none" w:sz="0" w:space="0" w:color="auto" w:frame="1"/>
        </w:rPr>
      </w:pPr>
      <w:r w:rsidRPr="008C2932">
        <w:rPr>
          <w:bCs/>
          <w:bdr w:val="none" w:sz="0" w:space="0" w:color="auto" w:frame="1"/>
        </w:rPr>
        <w:t>14.8.</w:t>
      </w:r>
      <w:r w:rsidRPr="008C2932">
        <w:rPr>
          <w:b/>
          <w:bCs/>
          <w:bdr w:val="none" w:sz="0" w:space="0" w:color="auto" w:frame="1"/>
        </w:rPr>
        <w:t xml:space="preserve"> Projektinis darbas</w:t>
      </w:r>
      <w:r w:rsidRPr="008C2932">
        <w:rPr>
          <w:bdr w:val="none" w:sz="0" w:space="0" w:color="auto" w:frame="1"/>
        </w:rPr>
        <w:t xml:space="preserve"> mokiniams siūlomas siekiant išplėsti ir pagilinti mokymosi turinį. Projektiniai darbai gali būti pažintiniai, kultūriniai, moksliniai, tiriamieji, sveikos gyvensenos, ekologiniai ir t.t. Darbai būna integruoti, trumpalaikiai arba ilgalaikiai. Projektinį darbą gali atlikti vienas mokinys arba mokinių grupės. Iš anksto aptariami vertinimo kriterijai. Vertinant atsižvelgiama į tikslo, uždavinių, išvadų formulavimą, temos atskleidimą, darbo pateikimo turiningumą, išsamumą, originalumą, taisyklingą kalbos vartojimą, tinkamą pristatymą auditorijai, nurodytą naudotą literatūrą, užrašų tvarkingumą ir t.t. Mokiniai skatinami įsivertinti bei motyvuoti savo įsivertinimą.</w:t>
      </w:r>
    </w:p>
    <w:p w:rsidR="00EA3DAD" w:rsidRPr="00EA3DAD" w:rsidRDefault="00EA3DAD" w:rsidP="000718F0">
      <w:pPr>
        <w:spacing w:after="0"/>
        <w:ind w:firstLine="993"/>
        <w:jc w:val="both"/>
        <w:rPr>
          <w:rFonts w:ascii="Times New Roman" w:hAnsi="Times New Roman" w:cs="Times New Roman"/>
          <w:sz w:val="24"/>
          <w:szCs w:val="24"/>
        </w:rPr>
      </w:pPr>
    </w:p>
    <w:p w:rsidR="00774C3E" w:rsidRPr="00FF7F9F" w:rsidRDefault="00774C3E" w:rsidP="000718F0">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VI</w:t>
      </w:r>
      <w:r w:rsidR="00F9167A">
        <w:rPr>
          <w:rFonts w:ascii="Times New Roman" w:eastAsia="Times New Roman" w:hAnsi="Times New Roman" w:cs="Times New Roman"/>
          <w:b/>
          <w:sz w:val="24"/>
          <w:szCs w:val="24"/>
          <w:lang w:eastAsia="ru-RU"/>
        </w:rPr>
        <w:t>I</w:t>
      </w:r>
      <w:r>
        <w:rPr>
          <w:rFonts w:ascii="Times New Roman" w:eastAsia="Times New Roman" w:hAnsi="Times New Roman" w:cs="Times New Roman"/>
          <w:b/>
          <w:sz w:val="24"/>
          <w:szCs w:val="24"/>
          <w:lang w:eastAsia="ru-RU"/>
        </w:rPr>
        <w:t xml:space="preserve"> SKYRIUS </w:t>
      </w:r>
    </w:p>
    <w:p w:rsidR="0016631B" w:rsidRDefault="0016631B" w:rsidP="000718F0">
      <w:pPr>
        <w:pStyle w:val="Default"/>
        <w:spacing w:line="276" w:lineRule="auto"/>
        <w:jc w:val="center"/>
        <w:rPr>
          <w:b/>
          <w:bCs/>
        </w:rPr>
      </w:pPr>
      <w:r w:rsidRPr="00FF7F9F">
        <w:rPr>
          <w:b/>
          <w:bCs/>
        </w:rPr>
        <w:t>VERTINIMAS UGDYMO PROCESE</w:t>
      </w:r>
    </w:p>
    <w:p w:rsidR="00774C3E" w:rsidRPr="00FF7F9F" w:rsidRDefault="00774C3E" w:rsidP="000718F0">
      <w:pPr>
        <w:pStyle w:val="Default"/>
        <w:spacing w:line="276" w:lineRule="auto"/>
        <w:jc w:val="center"/>
        <w:rPr>
          <w:b/>
          <w:bCs/>
        </w:rPr>
      </w:pPr>
    </w:p>
    <w:p w:rsidR="00774C3E" w:rsidRDefault="00F9167A" w:rsidP="000718F0">
      <w:pPr>
        <w:spacing w:after="0"/>
        <w:ind w:firstLine="12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lt-LT"/>
        </w:rPr>
        <w:t>15</w:t>
      </w:r>
      <w:r w:rsidR="00115683" w:rsidRPr="00FF7F9F">
        <w:rPr>
          <w:rFonts w:ascii="Times New Roman" w:eastAsia="Times New Roman" w:hAnsi="Times New Roman" w:cs="Times New Roman"/>
          <w:sz w:val="24"/>
          <w:szCs w:val="24"/>
          <w:lang w:eastAsia="lt-LT"/>
        </w:rPr>
        <w:t xml:space="preserve">. </w:t>
      </w:r>
      <w:r w:rsidR="00115683" w:rsidRPr="00115683">
        <w:rPr>
          <w:rFonts w:ascii="Times New Roman" w:eastAsia="Times New Roman" w:hAnsi="Times New Roman" w:cs="Times New Roman"/>
          <w:sz w:val="24"/>
          <w:szCs w:val="24"/>
          <w:lang w:eastAsia="ru-RU"/>
        </w:rPr>
        <w:t>Mokinių mokymosi pasiekimai fiksuojami įrašu „įskaityta“</w:t>
      </w:r>
      <w:r w:rsidR="00115683" w:rsidRPr="00FF7F9F">
        <w:rPr>
          <w:rFonts w:ascii="Times New Roman" w:eastAsia="Times New Roman" w:hAnsi="Times New Roman" w:cs="Times New Roman"/>
          <w:sz w:val="24"/>
          <w:szCs w:val="24"/>
          <w:lang w:eastAsia="ru-RU"/>
        </w:rPr>
        <w:t xml:space="preserve">, </w:t>
      </w:r>
      <w:r w:rsidR="00115683" w:rsidRPr="00115683">
        <w:rPr>
          <w:rFonts w:ascii="Times New Roman" w:eastAsia="Times New Roman" w:hAnsi="Times New Roman" w:cs="Times New Roman"/>
          <w:sz w:val="24"/>
          <w:szCs w:val="24"/>
          <w:lang w:eastAsia="ru-RU"/>
        </w:rPr>
        <w:t>„</w:t>
      </w:r>
      <w:r w:rsidR="00115683" w:rsidRPr="00FF7F9F">
        <w:rPr>
          <w:rFonts w:ascii="Times New Roman" w:eastAsia="Times New Roman" w:hAnsi="Times New Roman" w:cs="Times New Roman"/>
          <w:sz w:val="24"/>
          <w:szCs w:val="24"/>
          <w:lang w:eastAsia="ru-RU"/>
        </w:rPr>
        <w:t>ne</w:t>
      </w:r>
      <w:r w:rsidR="00115683" w:rsidRPr="00115683">
        <w:rPr>
          <w:rFonts w:ascii="Times New Roman" w:eastAsia="Times New Roman" w:hAnsi="Times New Roman" w:cs="Times New Roman"/>
          <w:sz w:val="24"/>
          <w:szCs w:val="24"/>
          <w:lang w:eastAsia="ru-RU"/>
        </w:rPr>
        <w:t>įskaityta“</w:t>
      </w:r>
      <w:r w:rsidR="00115683" w:rsidRPr="00FF7F9F">
        <w:rPr>
          <w:rFonts w:ascii="Times New Roman" w:eastAsia="Times New Roman" w:hAnsi="Times New Roman" w:cs="Times New Roman"/>
          <w:sz w:val="24"/>
          <w:szCs w:val="24"/>
          <w:lang w:eastAsia="ru-RU"/>
        </w:rPr>
        <w:t xml:space="preserve"> a</w:t>
      </w:r>
      <w:r w:rsidR="00115683" w:rsidRPr="00115683">
        <w:rPr>
          <w:rFonts w:ascii="Times New Roman" w:eastAsia="Times New Roman" w:hAnsi="Times New Roman" w:cs="Times New Roman"/>
          <w:sz w:val="24"/>
          <w:szCs w:val="24"/>
          <w:lang w:eastAsia="ru-RU"/>
        </w:rPr>
        <w:t xml:space="preserve">rba pažymiu, taikant 10 balų vertinimo sistemą. </w:t>
      </w:r>
    </w:p>
    <w:p w:rsidR="00C90966" w:rsidRDefault="00C90966" w:rsidP="000718F0">
      <w:pPr>
        <w:spacing w:after="0"/>
        <w:ind w:firstLine="1276"/>
        <w:jc w:val="both"/>
        <w:rPr>
          <w:rFonts w:ascii="Times New Roman" w:eastAsia="Times New Roman" w:hAnsi="Times New Roman" w:cs="Times New Roman"/>
          <w:sz w:val="24"/>
          <w:szCs w:val="24"/>
          <w:lang w:eastAsia="ru-RU"/>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767"/>
        <w:gridCol w:w="1477"/>
        <w:gridCol w:w="1808"/>
      </w:tblGrid>
      <w:tr w:rsidR="00115683" w:rsidRPr="00115683" w:rsidTr="00610B08">
        <w:tc>
          <w:tcPr>
            <w:tcW w:w="2802" w:type="dxa"/>
            <w:tcBorders>
              <w:top w:val="single" w:sz="4" w:space="0" w:color="auto"/>
              <w:left w:val="single" w:sz="4" w:space="0" w:color="auto"/>
              <w:bottom w:val="single" w:sz="4" w:space="0" w:color="auto"/>
              <w:right w:val="single" w:sz="4" w:space="0" w:color="auto"/>
            </w:tcBorders>
            <w:hideMark/>
          </w:tcPr>
          <w:p w:rsidR="00115683" w:rsidRPr="00115683" w:rsidRDefault="00115683" w:rsidP="000718F0">
            <w:pPr>
              <w:autoSpaceDE w:val="0"/>
              <w:autoSpaceDN w:val="0"/>
              <w:adjustRightInd w:val="0"/>
              <w:spacing w:after="0"/>
              <w:jc w:val="both"/>
              <w:rPr>
                <w:rFonts w:ascii="Times New Roman" w:eastAsia="Calibri" w:hAnsi="Times New Roman" w:cs="Times New Roman"/>
                <w:b/>
                <w:sz w:val="24"/>
                <w:szCs w:val="24"/>
              </w:rPr>
            </w:pPr>
            <w:r w:rsidRPr="00115683">
              <w:rPr>
                <w:rFonts w:ascii="Times New Roman" w:eastAsia="Calibri" w:hAnsi="Times New Roman" w:cs="Times New Roman"/>
                <w:b/>
                <w:sz w:val="24"/>
                <w:szCs w:val="24"/>
              </w:rPr>
              <w:t>Pasiekimų lygis</w:t>
            </w:r>
          </w:p>
        </w:tc>
        <w:tc>
          <w:tcPr>
            <w:tcW w:w="3767" w:type="dxa"/>
            <w:tcBorders>
              <w:top w:val="single" w:sz="4" w:space="0" w:color="auto"/>
              <w:left w:val="single" w:sz="4" w:space="0" w:color="auto"/>
              <w:bottom w:val="single" w:sz="4" w:space="0" w:color="auto"/>
              <w:right w:val="single" w:sz="4" w:space="0" w:color="auto"/>
            </w:tcBorders>
            <w:hideMark/>
          </w:tcPr>
          <w:p w:rsidR="00115683" w:rsidRPr="00115683" w:rsidRDefault="00115683" w:rsidP="000718F0">
            <w:pPr>
              <w:autoSpaceDE w:val="0"/>
              <w:autoSpaceDN w:val="0"/>
              <w:adjustRightInd w:val="0"/>
              <w:spacing w:after="0"/>
              <w:jc w:val="both"/>
              <w:rPr>
                <w:rFonts w:ascii="Times New Roman" w:eastAsia="Calibri" w:hAnsi="Times New Roman" w:cs="Times New Roman"/>
                <w:b/>
                <w:sz w:val="24"/>
                <w:szCs w:val="24"/>
              </w:rPr>
            </w:pPr>
            <w:r w:rsidRPr="00115683">
              <w:rPr>
                <w:rFonts w:ascii="Times New Roman" w:eastAsia="Calibri" w:hAnsi="Times New Roman" w:cs="Times New Roman"/>
                <w:b/>
                <w:sz w:val="24"/>
                <w:szCs w:val="24"/>
              </w:rPr>
              <w:t>Trumpas apibūdinimas</w:t>
            </w:r>
          </w:p>
        </w:tc>
        <w:tc>
          <w:tcPr>
            <w:tcW w:w="3285" w:type="dxa"/>
            <w:gridSpan w:val="2"/>
            <w:tcBorders>
              <w:top w:val="single" w:sz="4" w:space="0" w:color="auto"/>
              <w:left w:val="single" w:sz="4" w:space="0" w:color="auto"/>
              <w:bottom w:val="single" w:sz="4" w:space="0" w:color="auto"/>
              <w:right w:val="single" w:sz="4" w:space="0" w:color="auto"/>
            </w:tcBorders>
            <w:hideMark/>
          </w:tcPr>
          <w:p w:rsidR="00115683" w:rsidRPr="00115683" w:rsidRDefault="00115683" w:rsidP="000718F0">
            <w:pPr>
              <w:autoSpaceDE w:val="0"/>
              <w:autoSpaceDN w:val="0"/>
              <w:adjustRightInd w:val="0"/>
              <w:spacing w:after="0"/>
              <w:jc w:val="both"/>
              <w:rPr>
                <w:rFonts w:ascii="Times New Roman" w:eastAsia="Calibri" w:hAnsi="Times New Roman" w:cs="Times New Roman"/>
                <w:b/>
                <w:sz w:val="24"/>
                <w:szCs w:val="24"/>
              </w:rPr>
            </w:pPr>
            <w:r w:rsidRPr="00115683">
              <w:rPr>
                <w:rFonts w:ascii="Times New Roman" w:eastAsia="Calibri" w:hAnsi="Times New Roman" w:cs="Times New Roman"/>
                <w:b/>
                <w:sz w:val="24"/>
                <w:szCs w:val="24"/>
              </w:rPr>
              <w:t>Įvertinimas</w:t>
            </w:r>
          </w:p>
        </w:tc>
      </w:tr>
      <w:tr w:rsidR="00115683" w:rsidRPr="00115683" w:rsidTr="00610B08">
        <w:tc>
          <w:tcPr>
            <w:tcW w:w="2802" w:type="dxa"/>
            <w:vMerge w:val="restar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308"/>
            </w:tblGrid>
            <w:tr w:rsidR="00115683" w:rsidRPr="00115683" w:rsidTr="00610B08">
              <w:trPr>
                <w:trHeight w:val="157"/>
              </w:trPr>
              <w:tc>
                <w:tcPr>
                  <w:tcW w:w="0" w:type="auto"/>
                  <w:hideMark/>
                </w:tcPr>
                <w:p w:rsidR="00115683" w:rsidRPr="00115683" w:rsidRDefault="00115683" w:rsidP="000718F0">
                  <w:pPr>
                    <w:autoSpaceDE w:val="0"/>
                    <w:autoSpaceDN w:val="0"/>
                    <w:adjustRightInd w:val="0"/>
                    <w:spacing w:after="0"/>
                    <w:ind w:hanging="108"/>
                    <w:jc w:val="both"/>
                    <w:rPr>
                      <w:rFonts w:ascii="Times New Roman" w:eastAsia="Calibri" w:hAnsi="Times New Roman" w:cs="Times New Roman"/>
                      <w:sz w:val="24"/>
                      <w:szCs w:val="24"/>
                    </w:rPr>
                  </w:pPr>
                  <w:r w:rsidRPr="00115683">
                    <w:rPr>
                      <w:rFonts w:ascii="Times New Roman" w:eastAsia="Calibri" w:hAnsi="Times New Roman" w:cs="Times New Roman"/>
                      <w:sz w:val="24"/>
                      <w:szCs w:val="24"/>
                    </w:rPr>
                    <w:t xml:space="preserve">aukštesnysis </w:t>
                  </w:r>
                </w:p>
              </w:tc>
            </w:tr>
          </w:tbl>
          <w:p w:rsidR="00115683" w:rsidRPr="00115683" w:rsidRDefault="00115683" w:rsidP="000718F0">
            <w:pPr>
              <w:suppressAutoHyphens/>
              <w:spacing w:after="0"/>
              <w:jc w:val="both"/>
              <w:rPr>
                <w:rFonts w:ascii="Times New Roman" w:eastAsia="Times New Roman" w:hAnsi="Times New Roman" w:cs="Times New Roman"/>
                <w:sz w:val="24"/>
                <w:szCs w:val="24"/>
                <w:lang w:val="en-US" w:eastAsia="ar-SA"/>
              </w:rPr>
            </w:pPr>
          </w:p>
        </w:tc>
        <w:tc>
          <w:tcPr>
            <w:tcW w:w="3767" w:type="dxa"/>
            <w:tcBorders>
              <w:top w:val="single" w:sz="4" w:space="0" w:color="auto"/>
              <w:left w:val="single" w:sz="4" w:space="0" w:color="auto"/>
              <w:bottom w:val="single" w:sz="4" w:space="0" w:color="auto"/>
              <w:right w:val="single" w:sz="4" w:space="0" w:color="auto"/>
            </w:tcBorders>
            <w:hideMark/>
          </w:tcPr>
          <w:p w:rsidR="00115683" w:rsidRPr="00115683" w:rsidRDefault="00115683" w:rsidP="000718F0">
            <w:pPr>
              <w:autoSpaceDE w:val="0"/>
              <w:autoSpaceDN w:val="0"/>
              <w:adjustRightInd w:val="0"/>
              <w:spacing w:after="0"/>
              <w:jc w:val="both"/>
              <w:rPr>
                <w:rFonts w:ascii="Times New Roman" w:eastAsia="Calibri" w:hAnsi="Times New Roman" w:cs="Times New Roman"/>
                <w:sz w:val="24"/>
                <w:szCs w:val="24"/>
              </w:rPr>
            </w:pPr>
            <w:r w:rsidRPr="00115683">
              <w:rPr>
                <w:rFonts w:ascii="Times New Roman" w:eastAsia="Calibri" w:hAnsi="Times New Roman" w:cs="Times New Roman"/>
                <w:sz w:val="24"/>
                <w:szCs w:val="24"/>
              </w:rPr>
              <w:t xml:space="preserve">puikiai </w:t>
            </w:r>
          </w:p>
        </w:tc>
        <w:tc>
          <w:tcPr>
            <w:tcW w:w="1477" w:type="dxa"/>
            <w:tcBorders>
              <w:top w:val="single" w:sz="4" w:space="0" w:color="auto"/>
              <w:left w:val="single" w:sz="4" w:space="0" w:color="auto"/>
              <w:bottom w:val="single" w:sz="4" w:space="0" w:color="auto"/>
              <w:right w:val="single" w:sz="4" w:space="0" w:color="auto"/>
            </w:tcBorders>
            <w:hideMark/>
          </w:tcPr>
          <w:p w:rsidR="00115683" w:rsidRPr="00115683" w:rsidRDefault="00115683" w:rsidP="000718F0">
            <w:pPr>
              <w:autoSpaceDE w:val="0"/>
              <w:autoSpaceDN w:val="0"/>
              <w:adjustRightInd w:val="0"/>
              <w:spacing w:after="0"/>
              <w:jc w:val="both"/>
              <w:rPr>
                <w:rFonts w:ascii="Times New Roman" w:eastAsia="Calibri" w:hAnsi="Times New Roman" w:cs="Times New Roman"/>
                <w:sz w:val="24"/>
                <w:szCs w:val="24"/>
              </w:rPr>
            </w:pPr>
            <w:r w:rsidRPr="00115683">
              <w:rPr>
                <w:rFonts w:ascii="Times New Roman" w:eastAsia="Calibri" w:hAnsi="Times New Roman" w:cs="Times New Roman"/>
                <w:sz w:val="24"/>
                <w:szCs w:val="24"/>
                <w:lang w:val="en-US"/>
              </w:rPr>
              <w:t xml:space="preserve">10 </w:t>
            </w:r>
            <w:r w:rsidRPr="00115683">
              <w:rPr>
                <w:rFonts w:ascii="Times New Roman" w:eastAsia="Calibri" w:hAnsi="Times New Roman" w:cs="Times New Roman"/>
                <w:sz w:val="24"/>
                <w:szCs w:val="24"/>
              </w:rPr>
              <w:t>(dešimt)</w:t>
            </w:r>
          </w:p>
        </w:tc>
        <w:tc>
          <w:tcPr>
            <w:tcW w:w="1808" w:type="dxa"/>
            <w:vMerge w:val="restart"/>
            <w:tcBorders>
              <w:top w:val="single" w:sz="4" w:space="0" w:color="auto"/>
              <w:left w:val="single" w:sz="4" w:space="0" w:color="auto"/>
              <w:bottom w:val="single" w:sz="4" w:space="0" w:color="auto"/>
              <w:right w:val="single" w:sz="4" w:space="0" w:color="auto"/>
            </w:tcBorders>
            <w:hideMark/>
          </w:tcPr>
          <w:p w:rsidR="00115683" w:rsidRPr="00115683" w:rsidRDefault="00115683" w:rsidP="000718F0">
            <w:pPr>
              <w:autoSpaceDE w:val="0"/>
              <w:autoSpaceDN w:val="0"/>
              <w:adjustRightInd w:val="0"/>
              <w:spacing w:after="0"/>
              <w:jc w:val="both"/>
              <w:rPr>
                <w:rFonts w:ascii="Times New Roman" w:eastAsia="Calibri" w:hAnsi="Times New Roman" w:cs="Times New Roman"/>
                <w:sz w:val="24"/>
                <w:szCs w:val="24"/>
                <w:lang w:val="en-US"/>
              </w:rPr>
            </w:pPr>
            <w:r w:rsidRPr="00115683">
              <w:rPr>
                <w:rFonts w:ascii="Times New Roman" w:eastAsia="Calibri" w:hAnsi="Times New Roman" w:cs="Times New Roman"/>
                <w:sz w:val="24"/>
                <w:szCs w:val="24"/>
                <w:lang w:val="en-US"/>
              </w:rPr>
              <w:t>Įskaityta</w:t>
            </w:r>
          </w:p>
        </w:tc>
      </w:tr>
      <w:tr w:rsidR="00115683" w:rsidRPr="00115683" w:rsidTr="00610B08">
        <w:tc>
          <w:tcPr>
            <w:tcW w:w="0" w:type="auto"/>
            <w:vMerge/>
            <w:tcBorders>
              <w:top w:val="single" w:sz="4" w:space="0" w:color="auto"/>
              <w:left w:val="single" w:sz="4" w:space="0" w:color="auto"/>
              <w:bottom w:val="single" w:sz="4" w:space="0" w:color="auto"/>
              <w:right w:val="single" w:sz="4" w:space="0" w:color="auto"/>
            </w:tcBorders>
            <w:vAlign w:val="center"/>
            <w:hideMark/>
          </w:tcPr>
          <w:p w:rsidR="00115683" w:rsidRPr="00115683" w:rsidRDefault="00115683" w:rsidP="000718F0">
            <w:pPr>
              <w:spacing w:after="0"/>
              <w:rPr>
                <w:rFonts w:ascii="Times New Roman" w:eastAsia="Times New Roman" w:hAnsi="Times New Roman" w:cs="Times New Roman"/>
                <w:sz w:val="24"/>
                <w:szCs w:val="24"/>
                <w:lang w:val="en-US" w:eastAsia="ar-SA"/>
              </w:rPr>
            </w:pPr>
          </w:p>
        </w:tc>
        <w:tc>
          <w:tcPr>
            <w:tcW w:w="3767" w:type="dxa"/>
            <w:tcBorders>
              <w:top w:val="single" w:sz="4" w:space="0" w:color="auto"/>
              <w:left w:val="single" w:sz="4" w:space="0" w:color="auto"/>
              <w:bottom w:val="single" w:sz="4" w:space="0" w:color="auto"/>
              <w:right w:val="single" w:sz="4" w:space="0" w:color="auto"/>
            </w:tcBorders>
            <w:hideMark/>
          </w:tcPr>
          <w:p w:rsidR="00115683" w:rsidRPr="00115683" w:rsidRDefault="00115683" w:rsidP="000718F0">
            <w:pPr>
              <w:autoSpaceDE w:val="0"/>
              <w:autoSpaceDN w:val="0"/>
              <w:adjustRightInd w:val="0"/>
              <w:spacing w:after="0"/>
              <w:jc w:val="both"/>
              <w:rPr>
                <w:rFonts w:ascii="Times New Roman" w:eastAsia="Calibri" w:hAnsi="Times New Roman" w:cs="Times New Roman"/>
                <w:sz w:val="24"/>
                <w:szCs w:val="24"/>
              </w:rPr>
            </w:pPr>
            <w:r w:rsidRPr="00115683">
              <w:rPr>
                <w:rFonts w:ascii="Times New Roman" w:eastAsia="Calibri" w:hAnsi="Times New Roman" w:cs="Times New Roman"/>
                <w:sz w:val="24"/>
                <w:szCs w:val="24"/>
              </w:rPr>
              <w:t xml:space="preserve">labai gerai </w:t>
            </w:r>
          </w:p>
        </w:tc>
        <w:tc>
          <w:tcPr>
            <w:tcW w:w="1477" w:type="dxa"/>
            <w:tcBorders>
              <w:top w:val="single" w:sz="4" w:space="0" w:color="auto"/>
              <w:left w:val="single" w:sz="4" w:space="0" w:color="auto"/>
              <w:bottom w:val="single" w:sz="4" w:space="0" w:color="auto"/>
              <w:right w:val="single" w:sz="4" w:space="0" w:color="auto"/>
            </w:tcBorders>
            <w:hideMark/>
          </w:tcPr>
          <w:p w:rsidR="00115683" w:rsidRPr="00115683" w:rsidRDefault="00115683" w:rsidP="000718F0">
            <w:pPr>
              <w:autoSpaceDE w:val="0"/>
              <w:autoSpaceDN w:val="0"/>
              <w:adjustRightInd w:val="0"/>
              <w:spacing w:after="0"/>
              <w:jc w:val="both"/>
              <w:rPr>
                <w:rFonts w:ascii="Times New Roman" w:eastAsia="Calibri" w:hAnsi="Times New Roman" w:cs="Times New Roman"/>
                <w:sz w:val="24"/>
                <w:szCs w:val="24"/>
              </w:rPr>
            </w:pPr>
            <w:r w:rsidRPr="00115683">
              <w:rPr>
                <w:rFonts w:ascii="Times New Roman" w:eastAsia="Calibri" w:hAnsi="Times New Roman" w:cs="Times New Roman"/>
                <w:sz w:val="24"/>
                <w:szCs w:val="24"/>
              </w:rPr>
              <w:t>9 (devyni)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5683" w:rsidRPr="00115683" w:rsidRDefault="00115683" w:rsidP="000718F0">
            <w:pPr>
              <w:spacing w:after="0"/>
              <w:rPr>
                <w:rFonts w:ascii="Times New Roman" w:eastAsia="Calibri" w:hAnsi="Times New Roman" w:cs="Times New Roman"/>
                <w:sz w:val="24"/>
                <w:szCs w:val="24"/>
                <w:lang w:val="en-US"/>
              </w:rPr>
            </w:pPr>
          </w:p>
        </w:tc>
      </w:tr>
      <w:tr w:rsidR="00115683" w:rsidRPr="00115683" w:rsidTr="00610B08">
        <w:tc>
          <w:tcPr>
            <w:tcW w:w="2802" w:type="dxa"/>
            <w:vMerge w:val="restart"/>
            <w:tcBorders>
              <w:top w:val="single" w:sz="4" w:space="0" w:color="auto"/>
              <w:left w:val="single" w:sz="4" w:space="0" w:color="auto"/>
              <w:bottom w:val="single" w:sz="4" w:space="0" w:color="auto"/>
              <w:right w:val="single" w:sz="4" w:space="0" w:color="auto"/>
            </w:tcBorders>
            <w:hideMark/>
          </w:tcPr>
          <w:p w:rsidR="00115683" w:rsidRPr="00115683" w:rsidRDefault="00115683" w:rsidP="000718F0">
            <w:pPr>
              <w:suppressAutoHyphens/>
              <w:spacing w:after="0"/>
              <w:jc w:val="both"/>
              <w:rPr>
                <w:rFonts w:ascii="Times New Roman" w:eastAsia="Times New Roman" w:hAnsi="Times New Roman" w:cs="Times New Roman"/>
                <w:sz w:val="24"/>
                <w:szCs w:val="24"/>
                <w:lang w:val="en-US" w:eastAsia="ar-SA"/>
              </w:rPr>
            </w:pPr>
            <w:r w:rsidRPr="00115683">
              <w:rPr>
                <w:rFonts w:ascii="Times New Roman" w:eastAsia="Times New Roman" w:hAnsi="Times New Roman" w:cs="Times New Roman"/>
                <w:sz w:val="24"/>
                <w:szCs w:val="24"/>
                <w:lang w:val="ru-RU" w:eastAsia="ru-RU"/>
              </w:rPr>
              <w:t>pagrindinis</w:t>
            </w:r>
          </w:p>
        </w:tc>
        <w:tc>
          <w:tcPr>
            <w:tcW w:w="3767" w:type="dxa"/>
            <w:tcBorders>
              <w:top w:val="single" w:sz="4" w:space="0" w:color="auto"/>
              <w:left w:val="single" w:sz="4" w:space="0" w:color="auto"/>
              <w:bottom w:val="single" w:sz="4" w:space="0" w:color="auto"/>
              <w:right w:val="single" w:sz="4" w:space="0" w:color="auto"/>
            </w:tcBorders>
            <w:hideMark/>
          </w:tcPr>
          <w:p w:rsidR="00115683" w:rsidRPr="00115683" w:rsidRDefault="00115683" w:rsidP="000718F0">
            <w:pPr>
              <w:autoSpaceDE w:val="0"/>
              <w:autoSpaceDN w:val="0"/>
              <w:adjustRightInd w:val="0"/>
              <w:spacing w:after="0"/>
              <w:jc w:val="both"/>
              <w:rPr>
                <w:rFonts w:ascii="Times New Roman" w:eastAsia="Calibri" w:hAnsi="Times New Roman" w:cs="Times New Roman"/>
                <w:sz w:val="24"/>
                <w:szCs w:val="24"/>
              </w:rPr>
            </w:pPr>
            <w:r w:rsidRPr="00115683">
              <w:rPr>
                <w:rFonts w:ascii="Times New Roman" w:eastAsia="Calibri" w:hAnsi="Times New Roman" w:cs="Times New Roman"/>
                <w:sz w:val="24"/>
                <w:szCs w:val="24"/>
              </w:rPr>
              <w:t xml:space="preserve">gerai </w:t>
            </w:r>
          </w:p>
        </w:tc>
        <w:tc>
          <w:tcPr>
            <w:tcW w:w="1477" w:type="dxa"/>
            <w:tcBorders>
              <w:top w:val="single" w:sz="4" w:space="0" w:color="auto"/>
              <w:left w:val="single" w:sz="4" w:space="0" w:color="auto"/>
              <w:bottom w:val="single" w:sz="4" w:space="0" w:color="auto"/>
              <w:right w:val="single" w:sz="4" w:space="0" w:color="auto"/>
            </w:tcBorders>
            <w:hideMark/>
          </w:tcPr>
          <w:p w:rsidR="00115683" w:rsidRPr="00115683" w:rsidRDefault="00115683" w:rsidP="000718F0">
            <w:pPr>
              <w:autoSpaceDE w:val="0"/>
              <w:autoSpaceDN w:val="0"/>
              <w:adjustRightInd w:val="0"/>
              <w:spacing w:after="0"/>
              <w:jc w:val="both"/>
              <w:rPr>
                <w:rFonts w:ascii="Times New Roman" w:eastAsia="Calibri" w:hAnsi="Times New Roman" w:cs="Times New Roman"/>
                <w:sz w:val="24"/>
                <w:szCs w:val="24"/>
              </w:rPr>
            </w:pPr>
            <w:r w:rsidRPr="00115683">
              <w:rPr>
                <w:rFonts w:ascii="Times New Roman" w:eastAsia="Calibri" w:hAnsi="Times New Roman" w:cs="Times New Roman"/>
                <w:sz w:val="24"/>
                <w:szCs w:val="24"/>
              </w:rPr>
              <w:t>8 (aštuoni)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5683" w:rsidRPr="00115683" w:rsidRDefault="00115683" w:rsidP="000718F0">
            <w:pPr>
              <w:spacing w:after="0"/>
              <w:rPr>
                <w:rFonts w:ascii="Times New Roman" w:eastAsia="Calibri" w:hAnsi="Times New Roman" w:cs="Times New Roman"/>
                <w:sz w:val="24"/>
                <w:szCs w:val="24"/>
                <w:lang w:val="en-US"/>
              </w:rPr>
            </w:pPr>
          </w:p>
        </w:tc>
      </w:tr>
      <w:tr w:rsidR="00115683" w:rsidRPr="00115683" w:rsidTr="00610B08">
        <w:tc>
          <w:tcPr>
            <w:tcW w:w="0" w:type="auto"/>
            <w:vMerge/>
            <w:tcBorders>
              <w:top w:val="single" w:sz="4" w:space="0" w:color="auto"/>
              <w:left w:val="single" w:sz="4" w:space="0" w:color="auto"/>
              <w:bottom w:val="single" w:sz="4" w:space="0" w:color="auto"/>
              <w:right w:val="single" w:sz="4" w:space="0" w:color="auto"/>
            </w:tcBorders>
            <w:vAlign w:val="center"/>
            <w:hideMark/>
          </w:tcPr>
          <w:p w:rsidR="00115683" w:rsidRPr="00115683" w:rsidRDefault="00115683" w:rsidP="000718F0">
            <w:pPr>
              <w:spacing w:after="0"/>
              <w:rPr>
                <w:rFonts w:ascii="Times New Roman" w:eastAsia="Times New Roman" w:hAnsi="Times New Roman" w:cs="Times New Roman"/>
                <w:sz w:val="24"/>
                <w:szCs w:val="24"/>
                <w:lang w:val="en-US" w:eastAsia="ar-SA"/>
              </w:rPr>
            </w:pPr>
          </w:p>
        </w:tc>
        <w:tc>
          <w:tcPr>
            <w:tcW w:w="3767" w:type="dxa"/>
            <w:tcBorders>
              <w:top w:val="single" w:sz="4" w:space="0" w:color="auto"/>
              <w:left w:val="single" w:sz="4" w:space="0" w:color="auto"/>
              <w:bottom w:val="single" w:sz="4" w:space="0" w:color="auto"/>
              <w:right w:val="single" w:sz="4" w:space="0" w:color="auto"/>
            </w:tcBorders>
            <w:hideMark/>
          </w:tcPr>
          <w:p w:rsidR="00115683" w:rsidRPr="00115683" w:rsidRDefault="00115683" w:rsidP="000718F0">
            <w:pPr>
              <w:autoSpaceDE w:val="0"/>
              <w:autoSpaceDN w:val="0"/>
              <w:adjustRightInd w:val="0"/>
              <w:spacing w:after="0"/>
              <w:jc w:val="both"/>
              <w:rPr>
                <w:rFonts w:ascii="Times New Roman" w:eastAsia="Calibri" w:hAnsi="Times New Roman" w:cs="Times New Roman"/>
                <w:sz w:val="24"/>
                <w:szCs w:val="24"/>
              </w:rPr>
            </w:pPr>
            <w:r w:rsidRPr="00115683">
              <w:rPr>
                <w:rFonts w:ascii="Times New Roman" w:eastAsia="Calibri" w:hAnsi="Times New Roman" w:cs="Times New Roman"/>
                <w:sz w:val="24"/>
                <w:szCs w:val="24"/>
              </w:rPr>
              <w:t xml:space="preserve">pakankamai gerai </w:t>
            </w:r>
          </w:p>
        </w:tc>
        <w:tc>
          <w:tcPr>
            <w:tcW w:w="1477" w:type="dxa"/>
            <w:tcBorders>
              <w:top w:val="single" w:sz="4" w:space="0" w:color="auto"/>
              <w:left w:val="single" w:sz="4" w:space="0" w:color="auto"/>
              <w:bottom w:val="single" w:sz="4" w:space="0" w:color="auto"/>
              <w:right w:val="single" w:sz="4" w:space="0" w:color="auto"/>
            </w:tcBorders>
            <w:hideMark/>
          </w:tcPr>
          <w:p w:rsidR="00115683" w:rsidRPr="00115683" w:rsidRDefault="00115683" w:rsidP="000718F0">
            <w:pPr>
              <w:autoSpaceDE w:val="0"/>
              <w:autoSpaceDN w:val="0"/>
              <w:adjustRightInd w:val="0"/>
              <w:spacing w:after="0"/>
              <w:jc w:val="both"/>
              <w:rPr>
                <w:rFonts w:ascii="Times New Roman" w:eastAsia="Calibri" w:hAnsi="Times New Roman" w:cs="Times New Roman"/>
                <w:sz w:val="24"/>
                <w:szCs w:val="24"/>
              </w:rPr>
            </w:pPr>
            <w:r w:rsidRPr="00115683">
              <w:rPr>
                <w:rFonts w:ascii="Times New Roman" w:eastAsia="Calibri" w:hAnsi="Times New Roman" w:cs="Times New Roman"/>
                <w:sz w:val="24"/>
                <w:szCs w:val="24"/>
              </w:rPr>
              <w:t>7 (septyni)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5683" w:rsidRPr="00115683" w:rsidRDefault="00115683" w:rsidP="000718F0">
            <w:pPr>
              <w:spacing w:after="0"/>
              <w:rPr>
                <w:rFonts w:ascii="Times New Roman" w:eastAsia="Calibri" w:hAnsi="Times New Roman" w:cs="Times New Roman"/>
                <w:sz w:val="24"/>
                <w:szCs w:val="24"/>
                <w:lang w:val="en-US"/>
              </w:rPr>
            </w:pPr>
          </w:p>
        </w:tc>
      </w:tr>
      <w:tr w:rsidR="00115683" w:rsidRPr="00115683" w:rsidTr="00610B08">
        <w:tc>
          <w:tcPr>
            <w:tcW w:w="0" w:type="auto"/>
            <w:vMerge/>
            <w:tcBorders>
              <w:top w:val="single" w:sz="4" w:space="0" w:color="auto"/>
              <w:left w:val="single" w:sz="4" w:space="0" w:color="auto"/>
              <w:bottom w:val="single" w:sz="4" w:space="0" w:color="auto"/>
              <w:right w:val="single" w:sz="4" w:space="0" w:color="auto"/>
            </w:tcBorders>
            <w:vAlign w:val="center"/>
            <w:hideMark/>
          </w:tcPr>
          <w:p w:rsidR="00115683" w:rsidRPr="00115683" w:rsidRDefault="00115683" w:rsidP="000718F0">
            <w:pPr>
              <w:spacing w:after="0"/>
              <w:rPr>
                <w:rFonts w:ascii="Times New Roman" w:eastAsia="Times New Roman" w:hAnsi="Times New Roman" w:cs="Times New Roman"/>
                <w:sz w:val="24"/>
                <w:szCs w:val="24"/>
                <w:lang w:val="en-US" w:eastAsia="ar-SA"/>
              </w:rPr>
            </w:pPr>
          </w:p>
        </w:tc>
        <w:tc>
          <w:tcPr>
            <w:tcW w:w="3767" w:type="dxa"/>
            <w:tcBorders>
              <w:top w:val="single" w:sz="4" w:space="0" w:color="auto"/>
              <w:left w:val="single" w:sz="4" w:space="0" w:color="auto"/>
              <w:bottom w:val="single" w:sz="4" w:space="0" w:color="auto"/>
              <w:right w:val="single" w:sz="4" w:space="0" w:color="auto"/>
            </w:tcBorders>
            <w:hideMark/>
          </w:tcPr>
          <w:p w:rsidR="00115683" w:rsidRPr="00115683" w:rsidRDefault="00115683" w:rsidP="000718F0">
            <w:pPr>
              <w:autoSpaceDE w:val="0"/>
              <w:autoSpaceDN w:val="0"/>
              <w:adjustRightInd w:val="0"/>
              <w:spacing w:after="0"/>
              <w:jc w:val="both"/>
              <w:rPr>
                <w:rFonts w:ascii="Times New Roman" w:eastAsia="Calibri" w:hAnsi="Times New Roman" w:cs="Times New Roman"/>
                <w:sz w:val="24"/>
                <w:szCs w:val="24"/>
              </w:rPr>
            </w:pPr>
            <w:r w:rsidRPr="00115683">
              <w:rPr>
                <w:rFonts w:ascii="Times New Roman" w:eastAsia="Calibri" w:hAnsi="Times New Roman" w:cs="Times New Roman"/>
                <w:sz w:val="24"/>
                <w:szCs w:val="24"/>
              </w:rPr>
              <w:t xml:space="preserve">vidutiniškai </w:t>
            </w:r>
          </w:p>
        </w:tc>
        <w:tc>
          <w:tcPr>
            <w:tcW w:w="1477" w:type="dxa"/>
            <w:tcBorders>
              <w:top w:val="single" w:sz="4" w:space="0" w:color="auto"/>
              <w:left w:val="single" w:sz="4" w:space="0" w:color="auto"/>
              <w:bottom w:val="single" w:sz="4" w:space="0" w:color="auto"/>
              <w:right w:val="single" w:sz="4" w:space="0" w:color="auto"/>
            </w:tcBorders>
            <w:hideMark/>
          </w:tcPr>
          <w:p w:rsidR="00115683" w:rsidRPr="00115683" w:rsidRDefault="00115683" w:rsidP="000718F0">
            <w:pPr>
              <w:autoSpaceDE w:val="0"/>
              <w:autoSpaceDN w:val="0"/>
              <w:adjustRightInd w:val="0"/>
              <w:spacing w:after="0"/>
              <w:jc w:val="both"/>
              <w:rPr>
                <w:rFonts w:ascii="Times New Roman" w:eastAsia="Calibri" w:hAnsi="Times New Roman" w:cs="Times New Roman"/>
                <w:sz w:val="24"/>
                <w:szCs w:val="24"/>
              </w:rPr>
            </w:pPr>
            <w:r w:rsidRPr="00115683">
              <w:rPr>
                <w:rFonts w:ascii="Times New Roman" w:eastAsia="Calibri" w:hAnsi="Times New Roman" w:cs="Times New Roman"/>
                <w:sz w:val="24"/>
                <w:szCs w:val="24"/>
              </w:rPr>
              <w:t>6 (šeši)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5683" w:rsidRPr="00115683" w:rsidRDefault="00115683" w:rsidP="000718F0">
            <w:pPr>
              <w:spacing w:after="0"/>
              <w:rPr>
                <w:rFonts w:ascii="Times New Roman" w:eastAsia="Calibri" w:hAnsi="Times New Roman" w:cs="Times New Roman"/>
                <w:sz w:val="24"/>
                <w:szCs w:val="24"/>
                <w:lang w:val="en-US"/>
              </w:rPr>
            </w:pPr>
          </w:p>
        </w:tc>
      </w:tr>
      <w:tr w:rsidR="00115683" w:rsidRPr="00115683" w:rsidTr="00610B08">
        <w:tc>
          <w:tcPr>
            <w:tcW w:w="2802" w:type="dxa"/>
            <w:vMerge w:val="restart"/>
            <w:tcBorders>
              <w:top w:val="single" w:sz="4" w:space="0" w:color="auto"/>
              <w:left w:val="single" w:sz="4" w:space="0" w:color="auto"/>
              <w:bottom w:val="single" w:sz="4" w:space="0" w:color="auto"/>
              <w:right w:val="single" w:sz="4" w:space="0" w:color="auto"/>
            </w:tcBorders>
            <w:hideMark/>
          </w:tcPr>
          <w:p w:rsidR="00115683" w:rsidRPr="00115683" w:rsidRDefault="00115683" w:rsidP="000718F0">
            <w:pPr>
              <w:suppressAutoHyphens/>
              <w:spacing w:after="0"/>
              <w:jc w:val="both"/>
              <w:rPr>
                <w:rFonts w:ascii="Times New Roman" w:eastAsia="Times New Roman" w:hAnsi="Times New Roman" w:cs="Times New Roman"/>
                <w:sz w:val="24"/>
                <w:szCs w:val="24"/>
                <w:lang w:val="en-US" w:eastAsia="ar-SA"/>
              </w:rPr>
            </w:pPr>
            <w:r w:rsidRPr="00115683">
              <w:rPr>
                <w:rFonts w:ascii="Times New Roman" w:eastAsia="Times New Roman" w:hAnsi="Times New Roman" w:cs="Times New Roman"/>
                <w:sz w:val="24"/>
                <w:szCs w:val="24"/>
                <w:lang w:val="ru-RU" w:eastAsia="ru-RU"/>
              </w:rPr>
              <w:t>patenkinamas</w:t>
            </w:r>
          </w:p>
        </w:tc>
        <w:tc>
          <w:tcPr>
            <w:tcW w:w="3767" w:type="dxa"/>
            <w:tcBorders>
              <w:top w:val="single" w:sz="4" w:space="0" w:color="auto"/>
              <w:left w:val="single" w:sz="4" w:space="0" w:color="auto"/>
              <w:bottom w:val="single" w:sz="4" w:space="0" w:color="auto"/>
              <w:right w:val="single" w:sz="4" w:space="0" w:color="auto"/>
            </w:tcBorders>
            <w:hideMark/>
          </w:tcPr>
          <w:p w:rsidR="00115683" w:rsidRPr="00115683" w:rsidRDefault="00115683" w:rsidP="000718F0">
            <w:pPr>
              <w:autoSpaceDE w:val="0"/>
              <w:autoSpaceDN w:val="0"/>
              <w:adjustRightInd w:val="0"/>
              <w:spacing w:after="0"/>
              <w:jc w:val="both"/>
              <w:rPr>
                <w:rFonts w:ascii="Times New Roman" w:eastAsia="Calibri" w:hAnsi="Times New Roman" w:cs="Times New Roman"/>
                <w:sz w:val="24"/>
                <w:szCs w:val="24"/>
              </w:rPr>
            </w:pPr>
            <w:r w:rsidRPr="00115683">
              <w:rPr>
                <w:rFonts w:ascii="Times New Roman" w:eastAsia="Calibri" w:hAnsi="Times New Roman" w:cs="Times New Roman"/>
                <w:sz w:val="24"/>
                <w:szCs w:val="24"/>
              </w:rPr>
              <w:t xml:space="preserve">patenkinamai </w:t>
            </w:r>
          </w:p>
        </w:tc>
        <w:tc>
          <w:tcPr>
            <w:tcW w:w="1477" w:type="dxa"/>
            <w:tcBorders>
              <w:top w:val="single" w:sz="4" w:space="0" w:color="auto"/>
              <w:left w:val="single" w:sz="4" w:space="0" w:color="auto"/>
              <w:bottom w:val="single" w:sz="4" w:space="0" w:color="auto"/>
              <w:right w:val="single" w:sz="4" w:space="0" w:color="auto"/>
            </w:tcBorders>
            <w:hideMark/>
          </w:tcPr>
          <w:p w:rsidR="00115683" w:rsidRPr="00115683" w:rsidRDefault="00115683" w:rsidP="000718F0">
            <w:pPr>
              <w:autoSpaceDE w:val="0"/>
              <w:autoSpaceDN w:val="0"/>
              <w:adjustRightInd w:val="0"/>
              <w:spacing w:after="0"/>
              <w:jc w:val="both"/>
              <w:rPr>
                <w:rFonts w:ascii="Times New Roman" w:eastAsia="Calibri" w:hAnsi="Times New Roman" w:cs="Times New Roman"/>
                <w:sz w:val="24"/>
                <w:szCs w:val="24"/>
              </w:rPr>
            </w:pPr>
            <w:r w:rsidRPr="00115683">
              <w:rPr>
                <w:rFonts w:ascii="Times New Roman" w:eastAsia="Calibri" w:hAnsi="Times New Roman" w:cs="Times New Roman"/>
                <w:sz w:val="24"/>
                <w:szCs w:val="24"/>
              </w:rPr>
              <w:t>5 (penki)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5683" w:rsidRPr="00115683" w:rsidRDefault="00115683" w:rsidP="000718F0">
            <w:pPr>
              <w:spacing w:after="0"/>
              <w:rPr>
                <w:rFonts w:ascii="Times New Roman" w:eastAsia="Calibri" w:hAnsi="Times New Roman" w:cs="Times New Roman"/>
                <w:sz w:val="24"/>
                <w:szCs w:val="24"/>
                <w:lang w:val="en-US"/>
              </w:rPr>
            </w:pPr>
          </w:p>
        </w:tc>
      </w:tr>
      <w:tr w:rsidR="00115683" w:rsidRPr="00115683" w:rsidTr="00610B08">
        <w:tc>
          <w:tcPr>
            <w:tcW w:w="0" w:type="auto"/>
            <w:vMerge/>
            <w:tcBorders>
              <w:top w:val="single" w:sz="4" w:space="0" w:color="auto"/>
              <w:left w:val="single" w:sz="4" w:space="0" w:color="auto"/>
              <w:bottom w:val="single" w:sz="4" w:space="0" w:color="auto"/>
              <w:right w:val="single" w:sz="4" w:space="0" w:color="auto"/>
            </w:tcBorders>
            <w:vAlign w:val="center"/>
            <w:hideMark/>
          </w:tcPr>
          <w:p w:rsidR="00115683" w:rsidRPr="00115683" w:rsidRDefault="00115683" w:rsidP="000718F0">
            <w:pPr>
              <w:spacing w:after="0"/>
              <w:rPr>
                <w:rFonts w:ascii="Times New Roman" w:eastAsia="Times New Roman" w:hAnsi="Times New Roman" w:cs="Times New Roman"/>
                <w:sz w:val="24"/>
                <w:szCs w:val="24"/>
                <w:lang w:val="en-US" w:eastAsia="ar-SA"/>
              </w:rPr>
            </w:pPr>
          </w:p>
        </w:tc>
        <w:tc>
          <w:tcPr>
            <w:tcW w:w="3767" w:type="dxa"/>
            <w:tcBorders>
              <w:top w:val="single" w:sz="4" w:space="0" w:color="auto"/>
              <w:left w:val="single" w:sz="4" w:space="0" w:color="auto"/>
              <w:bottom w:val="single" w:sz="4" w:space="0" w:color="auto"/>
              <w:right w:val="single" w:sz="4" w:space="0" w:color="auto"/>
            </w:tcBorders>
            <w:hideMark/>
          </w:tcPr>
          <w:p w:rsidR="00115683" w:rsidRPr="00115683" w:rsidRDefault="00115683" w:rsidP="000718F0">
            <w:pPr>
              <w:autoSpaceDE w:val="0"/>
              <w:autoSpaceDN w:val="0"/>
              <w:adjustRightInd w:val="0"/>
              <w:spacing w:after="0"/>
              <w:jc w:val="both"/>
              <w:rPr>
                <w:rFonts w:ascii="Times New Roman" w:eastAsia="Calibri" w:hAnsi="Times New Roman" w:cs="Times New Roman"/>
                <w:sz w:val="24"/>
                <w:szCs w:val="24"/>
              </w:rPr>
            </w:pPr>
            <w:r w:rsidRPr="00115683">
              <w:rPr>
                <w:rFonts w:ascii="Times New Roman" w:eastAsia="Calibri" w:hAnsi="Times New Roman" w:cs="Times New Roman"/>
                <w:sz w:val="24"/>
                <w:szCs w:val="24"/>
              </w:rPr>
              <w:t xml:space="preserve">pakankamai patenkinamai </w:t>
            </w:r>
          </w:p>
        </w:tc>
        <w:tc>
          <w:tcPr>
            <w:tcW w:w="1477" w:type="dxa"/>
            <w:tcBorders>
              <w:top w:val="single" w:sz="4" w:space="0" w:color="auto"/>
              <w:left w:val="single" w:sz="4" w:space="0" w:color="auto"/>
              <w:bottom w:val="single" w:sz="4" w:space="0" w:color="auto"/>
              <w:right w:val="single" w:sz="4" w:space="0" w:color="auto"/>
            </w:tcBorders>
            <w:hideMark/>
          </w:tcPr>
          <w:p w:rsidR="00115683" w:rsidRPr="00115683" w:rsidRDefault="00115683" w:rsidP="000718F0">
            <w:pPr>
              <w:autoSpaceDE w:val="0"/>
              <w:autoSpaceDN w:val="0"/>
              <w:adjustRightInd w:val="0"/>
              <w:spacing w:after="0"/>
              <w:jc w:val="both"/>
              <w:rPr>
                <w:rFonts w:ascii="Times New Roman" w:eastAsia="Calibri" w:hAnsi="Times New Roman" w:cs="Times New Roman"/>
                <w:sz w:val="24"/>
                <w:szCs w:val="24"/>
              </w:rPr>
            </w:pPr>
            <w:r w:rsidRPr="00115683">
              <w:rPr>
                <w:rFonts w:ascii="Times New Roman" w:eastAsia="Calibri" w:hAnsi="Times New Roman" w:cs="Times New Roman"/>
                <w:sz w:val="24"/>
                <w:szCs w:val="24"/>
              </w:rPr>
              <w:t>4 (keturi)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5683" w:rsidRPr="00115683" w:rsidRDefault="00115683" w:rsidP="000718F0">
            <w:pPr>
              <w:spacing w:after="0"/>
              <w:rPr>
                <w:rFonts w:ascii="Times New Roman" w:eastAsia="Calibri" w:hAnsi="Times New Roman" w:cs="Times New Roman"/>
                <w:sz w:val="24"/>
                <w:szCs w:val="24"/>
                <w:lang w:val="en-US"/>
              </w:rPr>
            </w:pPr>
          </w:p>
        </w:tc>
      </w:tr>
      <w:tr w:rsidR="00115683" w:rsidRPr="00115683" w:rsidTr="00610B08">
        <w:tc>
          <w:tcPr>
            <w:tcW w:w="2802" w:type="dxa"/>
            <w:vMerge w:val="restart"/>
            <w:tcBorders>
              <w:top w:val="single" w:sz="4" w:space="0" w:color="auto"/>
              <w:left w:val="single" w:sz="4" w:space="0" w:color="auto"/>
              <w:bottom w:val="single" w:sz="4" w:space="0" w:color="auto"/>
              <w:right w:val="single" w:sz="4" w:space="0" w:color="auto"/>
            </w:tcBorders>
            <w:hideMark/>
          </w:tcPr>
          <w:p w:rsidR="00115683" w:rsidRPr="00115683" w:rsidRDefault="00115683" w:rsidP="000718F0">
            <w:pPr>
              <w:suppressAutoHyphens/>
              <w:spacing w:after="0"/>
              <w:jc w:val="both"/>
              <w:rPr>
                <w:rFonts w:ascii="Times New Roman" w:eastAsia="Times New Roman" w:hAnsi="Times New Roman" w:cs="Times New Roman"/>
                <w:sz w:val="24"/>
                <w:szCs w:val="24"/>
                <w:lang w:val="en-US" w:eastAsia="ar-SA"/>
              </w:rPr>
            </w:pPr>
            <w:r w:rsidRPr="00115683">
              <w:rPr>
                <w:rFonts w:ascii="Times New Roman" w:eastAsia="Times New Roman" w:hAnsi="Times New Roman" w:cs="Times New Roman"/>
                <w:sz w:val="24"/>
                <w:szCs w:val="24"/>
                <w:lang w:val="ru-RU" w:eastAsia="ru-RU"/>
              </w:rPr>
              <w:t>nepatenkinamas</w:t>
            </w:r>
          </w:p>
        </w:tc>
        <w:tc>
          <w:tcPr>
            <w:tcW w:w="3767" w:type="dxa"/>
            <w:tcBorders>
              <w:top w:val="single" w:sz="4" w:space="0" w:color="auto"/>
              <w:left w:val="single" w:sz="4" w:space="0" w:color="auto"/>
              <w:bottom w:val="single" w:sz="4" w:space="0" w:color="auto"/>
              <w:right w:val="single" w:sz="4" w:space="0" w:color="auto"/>
            </w:tcBorders>
            <w:hideMark/>
          </w:tcPr>
          <w:p w:rsidR="00115683" w:rsidRPr="00115683" w:rsidRDefault="00115683" w:rsidP="000718F0">
            <w:pPr>
              <w:autoSpaceDE w:val="0"/>
              <w:autoSpaceDN w:val="0"/>
              <w:adjustRightInd w:val="0"/>
              <w:spacing w:after="0"/>
              <w:jc w:val="both"/>
              <w:rPr>
                <w:rFonts w:ascii="Times New Roman" w:eastAsia="Calibri" w:hAnsi="Times New Roman" w:cs="Times New Roman"/>
                <w:sz w:val="24"/>
                <w:szCs w:val="24"/>
              </w:rPr>
            </w:pPr>
            <w:r w:rsidRPr="00115683">
              <w:rPr>
                <w:rFonts w:ascii="Times New Roman" w:eastAsia="Calibri" w:hAnsi="Times New Roman" w:cs="Times New Roman"/>
                <w:sz w:val="24"/>
                <w:szCs w:val="24"/>
              </w:rPr>
              <w:t xml:space="preserve">nepatenkinamai </w:t>
            </w:r>
          </w:p>
        </w:tc>
        <w:tc>
          <w:tcPr>
            <w:tcW w:w="1477" w:type="dxa"/>
            <w:tcBorders>
              <w:top w:val="single" w:sz="4" w:space="0" w:color="auto"/>
              <w:left w:val="single" w:sz="4" w:space="0" w:color="auto"/>
              <w:bottom w:val="single" w:sz="4" w:space="0" w:color="auto"/>
              <w:right w:val="single" w:sz="4" w:space="0" w:color="auto"/>
            </w:tcBorders>
            <w:hideMark/>
          </w:tcPr>
          <w:p w:rsidR="00115683" w:rsidRPr="00115683" w:rsidRDefault="00115683" w:rsidP="000718F0">
            <w:pPr>
              <w:autoSpaceDE w:val="0"/>
              <w:autoSpaceDN w:val="0"/>
              <w:adjustRightInd w:val="0"/>
              <w:spacing w:after="0"/>
              <w:jc w:val="both"/>
              <w:rPr>
                <w:rFonts w:ascii="Times New Roman" w:eastAsia="Calibri" w:hAnsi="Times New Roman" w:cs="Times New Roman"/>
                <w:sz w:val="24"/>
                <w:szCs w:val="24"/>
              </w:rPr>
            </w:pPr>
            <w:r w:rsidRPr="00115683">
              <w:rPr>
                <w:rFonts w:ascii="Times New Roman" w:eastAsia="Calibri" w:hAnsi="Times New Roman" w:cs="Times New Roman"/>
                <w:sz w:val="24"/>
                <w:szCs w:val="24"/>
              </w:rPr>
              <w:t>3 (trys)</w:t>
            </w:r>
          </w:p>
        </w:tc>
        <w:tc>
          <w:tcPr>
            <w:tcW w:w="1808" w:type="dxa"/>
            <w:vMerge w:val="restart"/>
            <w:tcBorders>
              <w:top w:val="single" w:sz="4" w:space="0" w:color="auto"/>
              <w:left w:val="single" w:sz="4" w:space="0" w:color="auto"/>
              <w:bottom w:val="single" w:sz="4" w:space="0" w:color="auto"/>
              <w:right w:val="single" w:sz="4" w:space="0" w:color="auto"/>
            </w:tcBorders>
            <w:hideMark/>
          </w:tcPr>
          <w:p w:rsidR="00115683" w:rsidRPr="00115683" w:rsidRDefault="00115683" w:rsidP="000718F0">
            <w:pPr>
              <w:autoSpaceDE w:val="0"/>
              <w:autoSpaceDN w:val="0"/>
              <w:adjustRightInd w:val="0"/>
              <w:spacing w:after="0"/>
              <w:jc w:val="both"/>
              <w:rPr>
                <w:rFonts w:ascii="Times New Roman" w:eastAsia="Calibri" w:hAnsi="Times New Roman" w:cs="Times New Roman"/>
                <w:sz w:val="24"/>
                <w:szCs w:val="24"/>
              </w:rPr>
            </w:pPr>
            <w:r w:rsidRPr="00115683">
              <w:rPr>
                <w:rFonts w:ascii="Times New Roman" w:eastAsia="Calibri" w:hAnsi="Times New Roman" w:cs="Times New Roman"/>
                <w:sz w:val="24"/>
                <w:szCs w:val="24"/>
              </w:rPr>
              <w:t>Neįskaityta</w:t>
            </w:r>
          </w:p>
        </w:tc>
      </w:tr>
      <w:tr w:rsidR="00115683" w:rsidRPr="00115683" w:rsidTr="00610B08">
        <w:tc>
          <w:tcPr>
            <w:tcW w:w="0" w:type="auto"/>
            <w:vMerge/>
            <w:tcBorders>
              <w:top w:val="single" w:sz="4" w:space="0" w:color="auto"/>
              <w:left w:val="single" w:sz="4" w:space="0" w:color="auto"/>
              <w:bottom w:val="single" w:sz="4" w:space="0" w:color="auto"/>
              <w:right w:val="single" w:sz="4" w:space="0" w:color="auto"/>
            </w:tcBorders>
            <w:vAlign w:val="center"/>
            <w:hideMark/>
          </w:tcPr>
          <w:p w:rsidR="00115683" w:rsidRPr="00115683" w:rsidRDefault="00115683" w:rsidP="000718F0">
            <w:pPr>
              <w:spacing w:after="0"/>
              <w:rPr>
                <w:rFonts w:ascii="Times New Roman" w:eastAsia="Times New Roman" w:hAnsi="Times New Roman" w:cs="Times New Roman"/>
                <w:sz w:val="24"/>
                <w:szCs w:val="24"/>
                <w:lang w:val="en-US" w:eastAsia="ar-SA"/>
              </w:rPr>
            </w:pPr>
          </w:p>
        </w:tc>
        <w:tc>
          <w:tcPr>
            <w:tcW w:w="3767" w:type="dxa"/>
            <w:tcBorders>
              <w:top w:val="single" w:sz="4" w:space="0" w:color="auto"/>
              <w:left w:val="single" w:sz="4" w:space="0" w:color="auto"/>
              <w:bottom w:val="single" w:sz="4" w:space="0" w:color="auto"/>
              <w:right w:val="single" w:sz="4" w:space="0" w:color="auto"/>
            </w:tcBorders>
            <w:hideMark/>
          </w:tcPr>
          <w:p w:rsidR="00115683" w:rsidRPr="00115683" w:rsidRDefault="00115683" w:rsidP="000718F0">
            <w:pPr>
              <w:autoSpaceDE w:val="0"/>
              <w:autoSpaceDN w:val="0"/>
              <w:adjustRightInd w:val="0"/>
              <w:spacing w:after="0"/>
              <w:jc w:val="both"/>
              <w:rPr>
                <w:rFonts w:ascii="Times New Roman" w:eastAsia="Calibri" w:hAnsi="Times New Roman" w:cs="Times New Roman"/>
                <w:sz w:val="24"/>
                <w:szCs w:val="24"/>
              </w:rPr>
            </w:pPr>
            <w:r w:rsidRPr="00115683">
              <w:rPr>
                <w:rFonts w:ascii="Times New Roman" w:eastAsia="Calibri" w:hAnsi="Times New Roman" w:cs="Times New Roman"/>
                <w:sz w:val="24"/>
                <w:szCs w:val="24"/>
              </w:rPr>
              <w:t xml:space="preserve">blogai </w:t>
            </w:r>
          </w:p>
        </w:tc>
        <w:tc>
          <w:tcPr>
            <w:tcW w:w="1477" w:type="dxa"/>
            <w:tcBorders>
              <w:top w:val="single" w:sz="4" w:space="0" w:color="auto"/>
              <w:left w:val="single" w:sz="4" w:space="0" w:color="auto"/>
              <w:bottom w:val="single" w:sz="4" w:space="0" w:color="auto"/>
              <w:right w:val="single" w:sz="4" w:space="0" w:color="auto"/>
            </w:tcBorders>
            <w:hideMark/>
          </w:tcPr>
          <w:p w:rsidR="00115683" w:rsidRPr="00115683" w:rsidRDefault="00115683" w:rsidP="000718F0">
            <w:pPr>
              <w:autoSpaceDE w:val="0"/>
              <w:autoSpaceDN w:val="0"/>
              <w:adjustRightInd w:val="0"/>
              <w:spacing w:after="0"/>
              <w:jc w:val="both"/>
              <w:rPr>
                <w:rFonts w:ascii="Times New Roman" w:eastAsia="Calibri" w:hAnsi="Times New Roman" w:cs="Times New Roman"/>
                <w:sz w:val="24"/>
                <w:szCs w:val="24"/>
              </w:rPr>
            </w:pPr>
            <w:r w:rsidRPr="00115683">
              <w:rPr>
                <w:rFonts w:ascii="Times New Roman" w:eastAsia="Calibri" w:hAnsi="Times New Roman" w:cs="Times New Roman"/>
                <w:sz w:val="24"/>
                <w:szCs w:val="24"/>
              </w:rPr>
              <w:t>2 (du)</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5683" w:rsidRPr="00115683" w:rsidRDefault="00115683" w:rsidP="000718F0">
            <w:pPr>
              <w:spacing w:after="0"/>
              <w:rPr>
                <w:rFonts w:ascii="Times New Roman" w:eastAsia="Calibri" w:hAnsi="Times New Roman" w:cs="Times New Roman"/>
                <w:sz w:val="24"/>
                <w:szCs w:val="24"/>
              </w:rPr>
            </w:pPr>
          </w:p>
        </w:tc>
      </w:tr>
      <w:tr w:rsidR="00115683" w:rsidRPr="00115683" w:rsidTr="00610B08">
        <w:tc>
          <w:tcPr>
            <w:tcW w:w="0" w:type="auto"/>
            <w:vMerge/>
            <w:tcBorders>
              <w:top w:val="single" w:sz="4" w:space="0" w:color="auto"/>
              <w:left w:val="single" w:sz="4" w:space="0" w:color="auto"/>
              <w:bottom w:val="single" w:sz="4" w:space="0" w:color="auto"/>
              <w:right w:val="single" w:sz="4" w:space="0" w:color="auto"/>
            </w:tcBorders>
            <w:vAlign w:val="center"/>
            <w:hideMark/>
          </w:tcPr>
          <w:p w:rsidR="00115683" w:rsidRPr="00115683" w:rsidRDefault="00115683" w:rsidP="000718F0">
            <w:pPr>
              <w:spacing w:after="0"/>
              <w:rPr>
                <w:rFonts w:ascii="Times New Roman" w:eastAsia="Times New Roman" w:hAnsi="Times New Roman" w:cs="Times New Roman"/>
                <w:sz w:val="24"/>
                <w:szCs w:val="24"/>
                <w:lang w:val="en-US" w:eastAsia="ar-SA"/>
              </w:rPr>
            </w:pPr>
          </w:p>
        </w:tc>
        <w:tc>
          <w:tcPr>
            <w:tcW w:w="3767" w:type="dxa"/>
            <w:tcBorders>
              <w:top w:val="single" w:sz="4" w:space="0" w:color="auto"/>
              <w:left w:val="single" w:sz="4" w:space="0" w:color="auto"/>
              <w:bottom w:val="single" w:sz="4" w:space="0" w:color="auto"/>
              <w:right w:val="single" w:sz="4" w:space="0" w:color="auto"/>
            </w:tcBorders>
            <w:hideMark/>
          </w:tcPr>
          <w:p w:rsidR="00115683" w:rsidRPr="00115683" w:rsidRDefault="00115683" w:rsidP="000718F0">
            <w:pPr>
              <w:autoSpaceDE w:val="0"/>
              <w:autoSpaceDN w:val="0"/>
              <w:adjustRightInd w:val="0"/>
              <w:spacing w:after="0"/>
              <w:jc w:val="both"/>
              <w:rPr>
                <w:rFonts w:ascii="Times New Roman" w:eastAsia="Calibri" w:hAnsi="Times New Roman" w:cs="Times New Roman"/>
                <w:sz w:val="24"/>
                <w:szCs w:val="24"/>
              </w:rPr>
            </w:pPr>
            <w:r w:rsidRPr="00115683">
              <w:rPr>
                <w:rFonts w:ascii="Times New Roman" w:eastAsia="Calibri" w:hAnsi="Times New Roman" w:cs="Times New Roman"/>
                <w:sz w:val="24"/>
                <w:szCs w:val="24"/>
              </w:rPr>
              <w:t xml:space="preserve">labai blogai </w:t>
            </w:r>
          </w:p>
        </w:tc>
        <w:tc>
          <w:tcPr>
            <w:tcW w:w="1477" w:type="dxa"/>
            <w:tcBorders>
              <w:top w:val="single" w:sz="4" w:space="0" w:color="auto"/>
              <w:left w:val="single" w:sz="4" w:space="0" w:color="auto"/>
              <w:bottom w:val="single" w:sz="4" w:space="0" w:color="auto"/>
              <w:right w:val="single" w:sz="4" w:space="0" w:color="auto"/>
            </w:tcBorders>
            <w:hideMark/>
          </w:tcPr>
          <w:p w:rsidR="00115683" w:rsidRPr="00115683" w:rsidRDefault="00115683" w:rsidP="000718F0">
            <w:pPr>
              <w:autoSpaceDE w:val="0"/>
              <w:autoSpaceDN w:val="0"/>
              <w:adjustRightInd w:val="0"/>
              <w:spacing w:after="0"/>
              <w:jc w:val="both"/>
              <w:rPr>
                <w:rFonts w:ascii="Times New Roman" w:eastAsia="Calibri" w:hAnsi="Times New Roman" w:cs="Times New Roman"/>
                <w:sz w:val="24"/>
                <w:szCs w:val="24"/>
              </w:rPr>
            </w:pPr>
            <w:r w:rsidRPr="00115683">
              <w:rPr>
                <w:rFonts w:ascii="Times New Roman" w:eastAsia="Calibri" w:hAnsi="Times New Roman" w:cs="Times New Roman"/>
                <w:sz w:val="24"/>
                <w:szCs w:val="24"/>
              </w:rPr>
              <w:t>1 (vienas)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5683" w:rsidRPr="00115683" w:rsidRDefault="00115683" w:rsidP="000718F0">
            <w:pPr>
              <w:spacing w:after="0"/>
              <w:rPr>
                <w:rFonts w:ascii="Times New Roman" w:eastAsia="Calibri" w:hAnsi="Times New Roman" w:cs="Times New Roman"/>
                <w:sz w:val="24"/>
                <w:szCs w:val="24"/>
              </w:rPr>
            </w:pPr>
          </w:p>
        </w:tc>
      </w:tr>
    </w:tbl>
    <w:p w:rsidR="00115683" w:rsidRPr="00115683" w:rsidRDefault="00EA3DAD" w:rsidP="000718F0">
      <w:pPr>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3</w:t>
      </w:r>
      <w:r w:rsidR="00115683" w:rsidRPr="00115683">
        <w:rPr>
          <w:rFonts w:ascii="Times New Roman" w:eastAsia="Times New Roman" w:hAnsi="Times New Roman" w:cs="Times New Roman"/>
          <w:sz w:val="24"/>
          <w:szCs w:val="24"/>
          <w:lang w:eastAsia="ru-RU"/>
        </w:rPr>
        <w:t xml:space="preserve"> pav. Mokinių, besimokančių pagal </w:t>
      </w:r>
      <w:r w:rsidR="00115683" w:rsidRPr="00115683">
        <w:rPr>
          <w:rFonts w:ascii="Times New Roman" w:eastAsia="Times New Roman" w:hAnsi="Times New Roman" w:cs="Times New Roman"/>
          <w:iCs/>
          <w:sz w:val="24"/>
          <w:szCs w:val="24"/>
          <w:lang w:eastAsia="ru-RU"/>
        </w:rPr>
        <w:t>pagrindinio</w:t>
      </w:r>
      <w:r w:rsidR="00B17496">
        <w:rPr>
          <w:rFonts w:ascii="Times New Roman" w:eastAsia="Times New Roman" w:hAnsi="Times New Roman" w:cs="Times New Roman"/>
          <w:iCs/>
          <w:sz w:val="24"/>
          <w:szCs w:val="24"/>
          <w:lang w:eastAsia="ru-RU"/>
        </w:rPr>
        <w:t xml:space="preserve"> ir vidurinio</w:t>
      </w:r>
      <w:r w:rsidR="00115683" w:rsidRPr="00115683">
        <w:rPr>
          <w:rFonts w:ascii="Times New Roman" w:eastAsia="Times New Roman" w:hAnsi="Times New Roman" w:cs="Times New Roman"/>
          <w:iCs/>
          <w:sz w:val="24"/>
          <w:szCs w:val="24"/>
          <w:lang w:eastAsia="ru-RU"/>
        </w:rPr>
        <w:t xml:space="preserve"> ugdymo programą</w:t>
      </w:r>
      <w:r w:rsidR="00580651">
        <w:rPr>
          <w:rFonts w:ascii="Times New Roman" w:eastAsia="Times New Roman" w:hAnsi="Times New Roman" w:cs="Times New Roman"/>
          <w:iCs/>
          <w:sz w:val="24"/>
          <w:szCs w:val="24"/>
          <w:lang w:eastAsia="ru-RU"/>
        </w:rPr>
        <w:t>,</w:t>
      </w:r>
      <w:r w:rsidR="00115683" w:rsidRPr="00115683">
        <w:rPr>
          <w:rFonts w:ascii="Times New Roman" w:eastAsia="Times New Roman" w:hAnsi="Times New Roman" w:cs="Times New Roman"/>
          <w:iCs/>
          <w:sz w:val="24"/>
          <w:szCs w:val="24"/>
          <w:lang w:eastAsia="ru-RU"/>
        </w:rPr>
        <w:t xml:space="preserve"> vertinimo lentelė</w:t>
      </w:r>
    </w:p>
    <w:p w:rsidR="00774C3E" w:rsidRPr="00FF7F9F" w:rsidRDefault="00774C3E" w:rsidP="000718F0">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VI</w:t>
      </w:r>
      <w:r w:rsidR="00F9167A">
        <w:rPr>
          <w:rFonts w:ascii="Times New Roman" w:eastAsia="Times New Roman" w:hAnsi="Times New Roman" w:cs="Times New Roman"/>
          <w:b/>
          <w:sz w:val="24"/>
          <w:szCs w:val="24"/>
          <w:lang w:eastAsia="ru-RU"/>
        </w:rPr>
        <w:t>I</w:t>
      </w:r>
      <w:r>
        <w:rPr>
          <w:rFonts w:ascii="Times New Roman" w:eastAsia="Times New Roman" w:hAnsi="Times New Roman" w:cs="Times New Roman"/>
          <w:b/>
          <w:sz w:val="24"/>
          <w:szCs w:val="24"/>
          <w:lang w:eastAsia="ru-RU"/>
        </w:rPr>
        <w:t xml:space="preserve">I SKYRIUS </w:t>
      </w:r>
    </w:p>
    <w:p w:rsidR="00115683" w:rsidRDefault="00115683" w:rsidP="000718F0">
      <w:pPr>
        <w:spacing w:after="0"/>
        <w:jc w:val="center"/>
        <w:rPr>
          <w:rFonts w:ascii="Times New Roman" w:eastAsia="Times New Roman" w:hAnsi="Times New Roman" w:cs="Times New Roman"/>
          <w:b/>
          <w:smallCaps/>
          <w:sz w:val="24"/>
          <w:szCs w:val="24"/>
          <w:lang w:eastAsia="ru-RU"/>
        </w:rPr>
      </w:pPr>
      <w:r w:rsidRPr="00115683">
        <w:rPr>
          <w:rFonts w:ascii="Times New Roman" w:eastAsia="Times New Roman" w:hAnsi="Times New Roman" w:cs="Times New Roman"/>
          <w:b/>
          <w:smallCaps/>
          <w:sz w:val="24"/>
          <w:szCs w:val="24"/>
          <w:lang w:eastAsia="ru-RU"/>
        </w:rPr>
        <w:t>VERTINIMO KRITERIJAI</w:t>
      </w:r>
    </w:p>
    <w:p w:rsidR="00325240" w:rsidRPr="00115683" w:rsidRDefault="00325240" w:rsidP="000718F0">
      <w:pPr>
        <w:spacing w:after="0"/>
        <w:jc w:val="center"/>
        <w:rPr>
          <w:rFonts w:ascii="Times New Roman" w:eastAsia="Times New Roman" w:hAnsi="Times New Roman" w:cs="Times New Roman"/>
          <w:b/>
          <w:smallCaps/>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945"/>
      </w:tblGrid>
      <w:tr w:rsidR="00115683" w:rsidRPr="00115683" w:rsidTr="00FF4001">
        <w:tc>
          <w:tcPr>
            <w:tcW w:w="2694" w:type="dxa"/>
            <w:shd w:val="clear" w:color="auto" w:fill="auto"/>
          </w:tcPr>
          <w:p w:rsidR="00115683" w:rsidRPr="00115683" w:rsidRDefault="00115683" w:rsidP="000718F0">
            <w:pPr>
              <w:spacing w:after="0"/>
              <w:jc w:val="center"/>
              <w:rPr>
                <w:rFonts w:ascii="Times New Roman" w:eastAsia="Times New Roman" w:hAnsi="Times New Roman" w:cs="Times New Roman"/>
                <w:b/>
                <w:sz w:val="24"/>
                <w:szCs w:val="24"/>
                <w:lang w:eastAsia="lt-LT"/>
              </w:rPr>
            </w:pPr>
            <w:r w:rsidRPr="00115683">
              <w:rPr>
                <w:rFonts w:ascii="Times New Roman" w:eastAsia="Times New Roman" w:hAnsi="Times New Roman" w:cs="Times New Roman"/>
                <w:b/>
                <w:sz w:val="24"/>
                <w:szCs w:val="24"/>
                <w:lang w:eastAsia="lt-LT"/>
              </w:rPr>
              <w:t xml:space="preserve">Pažymys </w:t>
            </w:r>
          </w:p>
        </w:tc>
        <w:tc>
          <w:tcPr>
            <w:tcW w:w="6945" w:type="dxa"/>
            <w:shd w:val="clear" w:color="auto" w:fill="auto"/>
          </w:tcPr>
          <w:p w:rsidR="00115683" w:rsidRPr="00115683" w:rsidRDefault="00115683" w:rsidP="000718F0">
            <w:pPr>
              <w:spacing w:after="0"/>
              <w:jc w:val="center"/>
              <w:rPr>
                <w:rFonts w:ascii="Times New Roman" w:eastAsia="Times New Roman" w:hAnsi="Times New Roman" w:cs="Times New Roman"/>
                <w:b/>
                <w:sz w:val="24"/>
                <w:szCs w:val="24"/>
                <w:lang w:eastAsia="lt-LT"/>
              </w:rPr>
            </w:pPr>
            <w:r w:rsidRPr="00115683">
              <w:rPr>
                <w:rFonts w:ascii="Times New Roman" w:eastAsia="Times New Roman" w:hAnsi="Times New Roman" w:cs="Times New Roman"/>
                <w:b/>
                <w:sz w:val="24"/>
                <w:szCs w:val="24"/>
                <w:lang w:eastAsia="lt-LT"/>
              </w:rPr>
              <w:t>Vertinimo kriterijai</w:t>
            </w:r>
          </w:p>
        </w:tc>
      </w:tr>
      <w:tr w:rsidR="00115683" w:rsidRPr="00115683" w:rsidTr="00FF4001">
        <w:tc>
          <w:tcPr>
            <w:tcW w:w="2694" w:type="dxa"/>
            <w:shd w:val="clear" w:color="auto" w:fill="auto"/>
          </w:tcPr>
          <w:p w:rsidR="00115683" w:rsidRPr="00115683" w:rsidRDefault="00115683" w:rsidP="000718F0">
            <w:pPr>
              <w:spacing w:after="0"/>
              <w:rPr>
                <w:rFonts w:ascii="Times New Roman" w:eastAsia="Times New Roman" w:hAnsi="Times New Roman" w:cs="Times New Roman"/>
                <w:b/>
                <w:sz w:val="24"/>
                <w:szCs w:val="24"/>
                <w:lang w:eastAsia="lt-LT"/>
              </w:rPr>
            </w:pPr>
            <w:r w:rsidRPr="00115683">
              <w:rPr>
                <w:rFonts w:ascii="Times New Roman" w:eastAsia="Times New Roman" w:hAnsi="Times New Roman" w:cs="Times New Roman"/>
                <w:b/>
                <w:sz w:val="24"/>
                <w:szCs w:val="24"/>
                <w:lang w:eastAsia="ru-RU"/>
              </w:rPr>
              <w:t xml:space="preserve">10 - </w:t>
            </w:r>
            <w:r w:rsidRPr="00115683">
              <w:rPr>
                <w:rFonts w:ascii="Times New Roman" w:eastAsia="Times New Roman" w:hAnsi="Times New Roman" w:cs="Times New Roman"/>
                <w:b/>
                <w:sz w:val="24"/>
                <w:szCs w:val="24"/>
                <w:lang w:val="ru-RU" w:eastAsia="ru-RU"/>
              </w:rPr>
              <w:t>„</w:t>
            </w:r>
            <w:r w:rsidRPr="00115683">
              <w:rPr>
                <w:rFonts w:ascii="Times New Roman" w:eastAsia="Times New Roman" w:hAnsi="Times New Roman" w:cs="Times New Roman"/>
                <w:b/>
                <w:sz w:val="24"/>
                <w:szCs w:val="24"/>
                <w:lang w:eastAsia="ru-RU"/>
              </w:rPr>
              <w:t>puiki</w:t>
            </w:r>
            <w:r w:rsidRPr="00115683">
              <w:rPr>
                <w:rFonts w:ascii="Times New Roman" w:eastAsia="Times New Roman" w:hAnsi="Times New Roman" w:cs="Times New Roman"/>
                <w:b/>
                <w:sz w:val="24"/>
                <w:szCs w:val="24"/>
                <w:lang w:val="ru-RU" w:eastAsia="ru-RU"/>
              </w:rPr>
              <w:t>ai“</w:t>
            </w:r>
          </w:p>
        </w:tc>
        <w:tc>
          <w:tcPr>
            <w:tcW w:w="6945" w:type="dxa"/>
            <w:shd w:val="clear" w:color="auto" w:fill="auto"/>
          </w:tcPr>
          <w:p w:rsidR="00115683" w:rsidRPr="00115683" w:rsidRDefault="00115683" w:rsidP="000718F0">
            <w:pPr>
              <w:tabs>
                <w:tab w:val="left" w:pos="1080"/>
              </w:tabs>
              <w:spacing w:after="0"/>
              <w:jc w:val="both"/>
              <w:rPr>
                <w:rFonts w:ascii="Times New Roman" w:eastAsia="Times New Roman" w:hAnsi="Times New Roman" w:cs="Times New Roman"/>
                <w:sz w:val="24"/>
                <w:szCs w:val="24"/>
                <w:lang w:eastAsia="ru-RU"/>
              </w:rPr>
            </w:pPr>
            <w:r w:rsidRPr="00115683">
              <w:rPr>
                <w:rFonts w:ascii="Times New Roman" w:eastAsia="Times New Roman" w:hAnsi="Times New Roman" w:cs="Times New Roman"/>
                <w:sz w:val="24"/>
                <w:szCs w:val="24"/>
                <w:lang w:eastAsia="ru-RU"/>
              </w:rPr>
              <w:t>Mokinio žinios, įgūdžiai ir gebėjimai yra didesni negu reikalauja programa ir standartai</w:t>
            </w:r>
            <w:r w:rsidR="009F7C33" w:rsidRPr="00FF7F9F">
              <w:rPr>
                <w:rFonts w:ascii="Times New Roman" w:eastAsia="Times New Roman" w:hAnsi="Times New Roman" w:cs="Times New Roman"/>
                <w:sz w:val="24"/>
                <w:szCs w:val="24"/>
                <w:lang w:eastAsia="ru-RU"/>
              </w:rPr>
              <w:t xml:space="preserve">, </w:t>
            </w:r>
            <w:r w:rsidR="009F7C33" w:rsidRPr="00DA757E">
              <w:rPr>
                <w:rFonts w:ascii="Times New Roman" w:eastAsia="Times New Roman" w:hAnsi="Times New Roman" w:cs="Times New Roman"/>
                <w:sz w:val="24"/>
                <w:szCs w:val="24"/>
                <w:lang w:eastAsia="lt-LT"/>
              </w:rPr>
              <w:t>parodoma ryški dalyko išmanymo kompetencija. Surinkta 100% taškų, skirtų užduotims atlikti</w:t>
            </w:r>
            <w:r w:rsidR="009F7C33" w:rsidRPr="00FF7F9F">
              <w:rPr>
                <w:rFonts w:ascii="Times New Roman" w:eastAsia="Times New Roman" w:hAnsi="Times New Roman" w:cs="Times New Roman"/>
                <w:sz w:val="24"/>
                <w:szCs w:val="24"/>
                <w:lang w:eastAsia="lt-LT"/>
              </w:rPr>
              <w:t>.</w:t>
            </w:r>
          </w:p>
        </w:tc>
      </w:tr>
      <w:tr w:rsidR="00115683" w:rsidRPr="00115683" w:rsidTr="00FF4001">
        <w:tc>
          <w:tcPr>
            <w:tcW w:w="2694" w:type="dxa"/>
            <w:shd w:val="clear" w:color="auto" w:fill="auto"/>
          </w:tcPr>
          <w:p w:rsidR="00115683" w:rsidRPr="00115683" w:rsidRDefault="00115683" w:rsidP="000718F0">
            <w:pPr>
              <w:spacing w:after="0"/>
              <w:rPr>
                <w:rFonts w:ascii="Times New Roman" w:eastAsia="Times New Roman" w:hAnsi="Times New Roman" w:cs="Times New Roman"/>
                <w:b/>
                <w:sz w:val="24"/>
                <w:szCs w:val="24"/>
                <w:lang w:eastAsia="lt-LT"/>
              </w:rPr>
            </w:pPr>
            <w:r w:rsidRPr="00115683">
              <w:rPr>
                <w:rFonts w:ascii="Times New Roman" w:eastAsia="Times New Roman" w:hAnsi="Times New Roman" w:cs="Times New Roman"/>
                <w:b/>
                <w:sz w:val="24"/>
                <w:szCs w:val="24"/>
                <w:lang w:eastAsia="lt-LT"/>
              </w:rPr>
              <w:t xml:space="preserve">9 - </w:t>
            </w:r>
            <w:r w:rsidRPr="00115683">
              <w:rPr>
                <w:rFonts w:ascii="Times New Roman" w:eastAsia="Times New Roman" w:hAnsi="Times New Roman" w:cs="Times New Roman"/>
                <w:b/>
                <w:sz w:val="24"/>
                <w:szCs w:val="24"/>
                <w:lang w:val="ru-RU" w:eastAsia="ru-RU"/>
              </w:rPr>
              <w:t>„</w:t>
            </w:r>
            <w:r w:rsidRPr="00115683">
              <w:rPr>
                <w:rFonts w:ascii="Times New Roman" w:eastAsia="Times New Roman" w:hAnsi="Times New Roman" w:cs="Times New Roman"/>
                <w:b/>
                <w:sz w:val="24"/>
                <w:szCs w:val="24"/>
                <w:lang w:eastAsia="ru-RU"/>
              </w:rPr>
              <w:t>labai gerai</w:t>
            </w:r>
            <w:r w:rsidRPr="00115683">
              <w:rPr>
                <w:rFonts w:ascii="Times New Roman" w:eastAsia="Times New Roman" w:hAnsi="Times New Roman" w:cs="Times New Roman"/>
                <w:b/>
                <w:sz w:val="24"/>
                <w:szCs w:val="24"/>
                <w:lang w:val="ru-RU" w:eastAsia="ru-RU"/>
              </w:rPr>
              <w:t>“</w:t>
            </w:r>
          </w:p>
        </w:tc>
        <w:tc>
          <w:tcPr>
            <w:tcW w:w="6945" w:type="dxa"/>
            <w:shd w:val="clear" w:color="auto" w:fill="auto"/>
          </w:tcPr>
          <w:p w:rsidR="00115683" w:rsidRPr="00115683" w:rsidRDefault="00115683" w:rsidP="000718F0">
            <w:pPr>
              <w:tabs>
                <w:tab w:val="left" w:pos="1080"/>
              </w:tabs>
              <w:spacing w:after="0"/>
              <w:jc w:val="both"/>
              <w:rPr>
                <w:rFonts w:ascii="Times New Roman" w:eastAsia="Times New Roman" w:hAnsi="Times New Roman" w:cs="Times New Roman"/>
                <w:sz w:val="24"/>
                <w:szCs w:val="24"/>
                <w:lang w:eastAsia="lt-LT"/>
              </w:rPr>
            </w:pPr>
            <w:r w:rsidRPr="00115683">
              <w:rPr>
                <w:rFonts w:ascii="Times New Roman" w:eastAsia="Times New Roman" w:hAnsi="Times New Roman" w:cs="Times New Roman"/>
                <w:sz w:val="24"/>
                <w:szCs w:val="24"/>
                <w:lang w:eastAsia="ru-RU"/>
              </w:rPr>
              <w:t xml:space="preserve">Mokinio žinios ir gebėjimai atitinka visus programų ir standartų reikalavimus. </w:t>
            </w:r>
            <w:r w:rsidR="009F7C33" w:rsidRPr="00DA757E">
              <w:rPr>
                <w:rFonts w:ascii="Times New Roman" w:eastAsia="Times New Roman" w:hAnsi="Times New Roman" w:cs="Times New Roman"/>
                <w:sz w:val="24"/>
                <w:szCs w:val="24"/>
                <w:lang w:eastAsia="lt-LT"/>
              </w:rPr>
              <w:t xml:space="preserve">Surinkta </w:t>
            </w:r>
            <w:r w:rsidR="009F7C33" w:rsidRPr="00FF7F9F">
              <w:rPr>
                <w:rFonts w:ascii="Times New Roman" w:eastAsia="Times New Roman" w:hAnsi="Times New Roman" w:cs="Times New Roman"/>
                <w:sz w:val="24"/>
                <w:szCs w:val="24"/>
                <w:lang w:eastAsia="lt-LT"/>
              </w:rPr>
              <w:t>9</w:t>
            </w:r>
            <w:r w:rsidR="009F7C33" w:rsidRPr="00DA757E">
              <w:rPr>
                <w:rFonts w:ascii="Times New Roman" w:eastAsia="Times New Roman" w:hAnsi="Times New Roman" w:cs="Times New Roman"/>
                <w:sz w:val="24"/>
                <w:szCs w:val="24"/>
                <w:lang w:eastAsia="lt-LT"/>
              </w:rPr>
              <w:t>0% taškų, skirtų užduotims atlikti.</w:t>
            </w:r>
          </w:p>
        </w:tc>
      </w:tr>
      <w:tr w:rsidR="00115683" w:rsidRPr="00115683" w:rsidTr="00FF4001">
        <w:tc>
          <w:tcPr>
            <w:tcW w:w="2694" w:type="dxa"/>
            <w:shd w:val="clear" w:color="auto" w:fill="auto"/>
          </w:tcPr>
          <w:p w:rsidR="00115683" w:rsidRPr="00115683" w:rsidRDefault="00115683" w:rsidP="000718F0">
            <w:pPr>
              <w:spacing w:after="0"/>
              <w:rPr>
                <w:rFonts w:ascii="Times New Roman" w:eastAsia="Times New Roman" w:hAnsi="Times New Roman" w:cs="Times New Roman"/>
                <w:b/>
                <w:sz w:val="24"/>
                <w:szCs w:val="24"/>
                <w:lang w:eastAsia="lt-LT"/>
              </w:rPr>
            </w:pPr>
            <w:r w:rsidRPr="00115683">
              <w:rPr>
                <w:rFonts w:ascii="Times New Roman" w:eastAsia="Times New Roman" w:hAnsi="Times New Roman" w:cs="Times New Roman"/>
                <w:b/>
                <w:sz w:val="24"/>
                <w:szCs w:val="24"/>
                <w:lang w:eastAsia="ru-RU"/>
              </w:rPr>
              <w:t xml:space="preserve">8 - </w:t>
            </w:r>
            <w:r w:rsidRPr="00115683">
              <w:rPr>
                <w:rFonts w:ascii="Times New Roman" w:eastAsia="Times New Roman" w:hAnsi="Times New Roman" w:cs="Times New Roman"/>
                <w:b/>
                <w:sz w:val="24"/>
                <w:szCs w:val="24"/>
                <w:lang w:val="ru-RU" w:eastAsia="ru-RU"/>
              </w:rPr>
              <w:t>„gerai“</w:t>
            </w:r>
          </w:p>
        </w:tc>
        <w:tc>
          <w:tcPr>
            <w:tcW w:w="6945" w:type="dxa"/>
            <w:shd w:val="clear" w:color="auto" w:fill="auto"/>
          </w:tcPr>
          <w:p w:rsidR="00115683" w:rsidRPr="00115683" w:rsidRDefault="00115683" w:rsidP="000718F0">
            <w:pPr>
              <w:spacing w:after="0"/>
              <w:jc w:val="both"/>
              <w:rPr>
                <w:rFonts w:ascii="Times New Roman" w:eastAsia="Times New Roman" w:hAnsi="Times New Roman" w:cs="Times New Roman"/>
                <w:sz w:val="24"/>
                <w:szCs w:val="24"/>
                <w:lang w:eastAsia="lt-LT"/>
              </w:rPr>
            </w:pPr>
            <w:r w:rsidRPr="00115683">
              <w:rPr>
                <w:rFonts w:ascii="Times New Roman" w:eastAsia="Times New Roman" w:hAnsi="Times New Roman" w:cs="Times New Roman"/>
                <w:sz w:val="24"/>
                <w:szCs w:val="24"/>
                <w:lang w:eastAsia="ru-RU"/>
              </w:rPr>
              <w:t xml:space="preserve">Mokinio žinios, gebėjimai bei įgūdžiai </w:t>
            </w:r>
            <w:r w:rsidR="009F7C33" w:rsidRPr="00DA757E">
              <w:rPr>
                <w:rFonts w:ascii="Times New Roman" w:eastAsia="Times New Roman" w:hAnsi="Times New Roman" w:cs="Times New Roman"/>
                <w:sz w:val="24"/>
                <w:szCs w:val="24"/>
                <w:lang w:eastAsia="lt-LT"/>
              </w:rPr>
              <w:t>atitinka pagrindinį standartą. Surinkta 80% taškų, skirtų užduotims atlikti.</w:t>
            </w:r>
          </w:p>
        </w:tc>
      </w:tr>
      <w:tr w:rsidR="00115683" w:rsidRPr="00115683" w:rsidTr="00FF4001">
        <w:tc>
          <w:tcPr>
            <w:tcW w:w="2694" w:type="dxa"/>
            <w:shd w:val="clear" w:color="auto" w:fill="auto"/>
          </w:tcPr>
          <w:p w:rsidR="00115683" w:rsidRPr="00115683" w:rsidRDefault="00115683" w:rsidP="000718F0">
            <w:pPr>
              <w:spacing w:after="0"/>
              <w:rPr>
                <w:rFonts w:ascii="Times New Roman" w:eastAsia="Times New Roman" w:hAnsi="Times New Roman" w:cs="Times New Roman"/>
                <w:b/>
                <w:sz w:val="24"/>
                <w:szCs w:val="24"/>
                <w:lang w:eastAsia="ru-RU"/>
              </w:rPr>
            </w:pPr>
            <w:r w:rsidRPr="00115683">
              <w:rPr>
                <w:rFonts w:ascii="Times New Roman" w:eastAsia="Times New Roman" w:hAnsi="Times New Roman" w:cs="Times New Roman"/>
                <w:b/>
                <w:sz w:val="24"/>
                <w:szCs w:val="24"/>
                <w:lang w:eastAsia="ru-RU"/>
              </w:rPr>
              <w:t>7 – „pakankamai gerai“</w:t>
            </w:r>
          </w:p>
        </w:tc>
        <w:tc>
          <w:tcPr>
            <w:tcW w:w="6945" w:type="dxa"/>
            <w:shd w:val="clear" w:color="auto" w:fill="auto"/>
          </w:tcPr>
          <w:p w:rsidR="00115683" w:rsidRPr="00115683" w:rsidRDefault="00115683" w:rsidP="000718F0">
            <w:pPr>
              <w:spacing w:after="0"/>
              <w:jc w:val="both"/>
              <w:rPr>
                <w:rFonts w:ascii="Times New Roman" w:eastAsia="Times New Roman" w:hAnsi="Times New Roman" w:cs="Times New Roman"/>
                <w:sz w:val="24"/>
                <w:szCs w:val="24"/>
                <w:lang w:eastAsia="ru-RU"/>
              </w:rPr>
            </w:pPr>
            <w:r w:rsidRPr="00115683">
              <w:rPr>
                <w:rFonts w:ascii="Times New Roman" w:eastAsia="Times New Roman" w:hAnsi="Times New Roman" w:cs="Times New Roman"/>
                <w:sz w:val="24"/>
                <w:szCs w:val="24"/>
                <w:lang w:eastAsia="ru-RU"/>
              </w:rPr>
              <w:t xml:space="preserve">Mokinio žinios, gebėjimai bei įgūdžiai </w:t>
            </w:r>
            <w:r w:rsidR="009F7C33" w:rsidRPr="00FF7F9F">
              <w:rPr>
                <w:rFonts w:ascii="Times New Roman" w:eastAsia="Times New Roman" w:hAnsi="Times New Roman" w:cs="Times New Roman"/>
                <w:sz w:val="24"/>
                <w:szCs w:val="24"/>
                <w:lang w:eastAsia="ru-RU"/>
              </w:rPr>
              <w:t>a</w:t>
            </w:r>
            <w:r w:rsidR="009F7C33" w:rsidRPr="00DA757E">
              <w:rPr>
                <w:rFonts w:ascii="Times New Roman" w:eastAsia="Times New Roman" w:hAnsi="Times New Roman" w:cs="Times New Roman"/>
                <w:sz w:val="24"/>
                <w:szCs w:val="24"/>
                <w:lang w:eastAsia="lt-LT"/>
              </w:rPr>
              <w:t xml:space="preserve">rtėja prie pagrindinio standarto ir iš esmės jis pasiektas. Surinkta </w:t>
            </w:r>
            <w:r w:rsidR="009F7C33" w:rsidRPr="00FF7F9F">
              <w:rPr>
                <w:rFonts w:ascii="Times New Roman" w:eastAsia="Times New Roman" w:hAnsi="Times New Roman" w:cs="Times New Roman"/>
                <w:sz w:val="24"/>
                <w:szCs w:val="24"/>
                <w:lang w:eastAsia="lt-LT"/>
              </w:rPr>
              <w:t>7</w:t>
            </w:r>
            <w:r w:rsidR="009F7C33" w:rsidRPr="00DA757E">
              <w:rPr>
                <w:rFonts w:ascii="Times New Roman" w:eastAsia="Times New Roman" w:hAnsi="Times New Roman" w:cs="Times New Roman"/>
                <w:sz w:val="24"/>
                <w:szCs w:val="24"/>
                <w:lang w:eastAsia="lt-LT"/>
              </w:rPr>
              <w:t>0% taškų skirtų užduotims atlikti.</w:t>
            </w:r>
            <w:r w:rsidRPr="00115683">
              <w:rPr>
                <w:rFonts w:ascii="Times New Roman" w:eastAsia="Times New Roman" w:hAnsi="Times New Roman" w:cs="Times New Roman"/>
                <w:sz w:val="24"/>
                <w:szCs w:val="24"/>
                <w:lang w:eastAsia="ru-RU"/>
              </w:rPr>
              <w:t xml:space="preserve"> </w:t>
            </w:r>
          </w:p>
        </w:tc>
      </w:tr>
      <w:tr w:rsidR="00115683" w:rsidRPr="00115683" w:rsidTr="00FF4001">
        <w:tc>
          <w:tcPr>
            <w:tcW w:w="2694" w:type="dxa"/>
            <w:shd w:val="clear" w:color="auto" w:fill="auto"/>
          </w:tcPr>
          <w:p w:rsidR="00115683" w:rsidRPr="00115683" w:rsidRDefault="00115683" w:rsidP="000718F0">
            <w:pPr>
              <w:spacing w:after="0"/>
              <w:rPr>
                <w:rFonts w:ascii="Times New Roman" w:eastAsia="Times New Roman" w:hAnsi="Times New Roman" w:cs="Times New Roman"/>
                <w:b/>
                <w:sz w:val="24"/>
                <w:szCs w:val="24"/>
                <w:lang w:eastAsia="lt-LT"/>
              </w:rPr>
            </w:pPr>
            <w:r w:rsidRPr="00115683">
              <w:rPr>
                <w:rFonts w:ascii="Times New Roman" w:eastAsia="Times New Roman" w:hAnsi="Times New Roman" w:cs="Times New Roman"/>
                <w:b/>
                <w:sz w:val="24"/>
                <w:szCs w:val="24"/>
                <w:lang w:eastAsia="lt-LT"/>
              </w:rPr>
              <w:t xml:space="preserve">6 - </w:t>
            </w:r>
            <w:r w:rsidRPr="00115683">
              <w:rPr>
                <w:rFonts w:ascii="Times New Roman" w:eastAsia="Times New Roman" w:hAnsi="Times New Roman" w:cs="Times New Roman"/>
                <w:b/>
                <w:sz w:val="24"/>
                <w:szCs w:val="24"/>
                <w:lang w:val="ru-RU" w:eastAsia="ru-RU"/>
              </w:rPr>
              <w:t>„</w:t>
            </w:r>
            <w:r w:rsidRPr="00115683">
              <w:rPr>
                <w:rFonts w:ascii="Times New Roman" w:eastAsia="Times New Roman" w:hAnsi="Times New Roman" w:cs="Times New Roman"/>
                <w:b/>
                <w:sz w:val="24"/>
                <w:szCs w:val="24"/>
                <w:lang w:eastAsia="ru-RU"/>
              </w:rPr>
              <w:t>vidutiniškai</w:t>
            </w:r>
            <w:r w:rsidRPr="00115683">
              <w:rPr>
                <w:rFonts w:ascii="Times New Roman" w:eastAsia="Times New Roman" w:hAnsi="Times New Roman" w:cs="Times New Roman"/>
                <w:b/>
                <w:sz w:val="24"/>
                <w:szCs w:val="24"/>
                <w:lang w:val="ru-RU" w:eastAsia="ru-RU"/>
              </w:rPr>
              <w:t>“</w:t>
            </w:r>
          </w:p>
        </w:tc>
        <w:tc>
          <w:tcPr>
            <w:tcW w:w="6945" w:type="dxa"/>
            <w:shd w:val="clear" w:color="auto" w:fill="auto"/>
          </w:tcPr>
          <w:p w:rsidR="00115683" w:rsidRPr="00115683" w:rsidRDefault="00115683" w:rsidP="000718F0">
            <w:pPr>
              <w:spacing w:after="0"/>
              <w:jc w:val="both"/>
              <w:rPr>
                <w:rFonts w:ascii="Times New Roman" w:eastAsia="Times New Roman" w:hAnsi="Times New Roman" w:cs="Times New Roman"/>
                <w:sz w:val="24"/>
                <w:szCs w:val="24"/>
                <w:lang w:eastAsia="lt-LT"/>
              </w:rPr>
            </w:pPr>
            <w:r w:rsidRPr="00115683">
              <w:rPr>
                <w:rFonts w:ascii="Times New Roman" w:eastAsia="Times New Roman" w:hAnsi="Times New Roman" w:cs="Times New Roman"/>
                <w:sz w:val="24"/>
                <w:szCs w:val="24"/>
                <w:lang w:eastAsia="ru-RU"/>
              </w:rPr>
              <w:t xml:space="preserve">Mokinio žinios, gebėjimai ir įgūdžiai </w:t>
            </w:r>
            <w:r w:rsidR="009F7C33" w:rsidRPr="00FF7F9F">
              <w:rPr>
                <w:rFonts w:ascii="Times New Roman" w:eastAsia="Times New Roman" w:hAnsi="Times New Roman" w:cs="Times New Roman"/>
                <w:sz w:val="24"/>
                <w:szCs w:val="24"/>
                <w:lang w:eastAsia="ru-RU"/>
              </w:rPr>
              <w:t>atitinka</w:t>
            </w:r>
            <w:r w:rsidRPr="00115683">
              <w:rPr>
                <w:rFonts w:ascii="Times New Roman" w:eastAsia="Times New Roman" w:hAnsi="Times New Roman" w:cs="Times New Roman"/>
                <w:sz w:val="24"/>
                <w:szCs w:val="24"/>
                <w:lang w:eastAsia="ru-RU"/>
              </w:rPr>
              <w:t xml:space="preserve"> bazini</w:t>
            </w:r>
            <w:r w:rsidR="009F7C33" w:rsidRPr="00FF7F9F">
              <w:rPr>
                <w:rFonts w:ascii="Times New Roman" w:eastAsia="Times New Roman" w:hAnsi="Times New Roman" w:cs="Times New Roman"/>
                <w:sz w:val="24"/>
                <w:szCs w:val="24"/>
                <w:lang w:eastAsia="ru-RU"/>
              </w:rPr>
              <w:t>u</w:t>
            </w:r>
            <w:r w:rsidRPr="00115683">
              <w:rPr>
                <w:rFonts w:ascii="Times New Roman" w:eastAsia="Times New Roman" w:hAnsi="Times New Roman" w:cs="Times New Roman"/>
                <w:sz w:val="24"/>
                <w:szCs w:val="24"/>
                <w:lang w:eastAsia="ru-RU"/>
              </w:rPr>
              <w:t xml:space="preserve"> programos kurso reikalavim</w:t>
            </w:r>
            <w:r w:rsidR="009F7C33" w:rsidRPr="00FF7F9F">
              <w:rPr>
                <w:rFonts w:ascii="Times New Roman" w:eastAsia="Times New Roman" w:hAnsi="Times New Roman" w:cs="Times New Roman"/>
                <w:sz w:val="24"/>
                <w:szCs w:val="24"/>
                <w:lang w:eastAsia="ru-RU"/>
              </w:rPr>
              <w:t>us</w:t>
            </w:r>
            <w:r w:rsidRPr="00115683">
              <w:rPr>
                <w:rFonts w:ascii="Times New Roman" w:eastAsia="Times New Roman" w:hAnsi="Times New Roman" w:cs="Times New Roman"/>
                <w:sz w:val="24"/>
                <w:szCs w:val="24"/>
                <w:lang w:eastAsia="ru-RU"/>
              </w:rPr>
              <w:t xml:space="preserve">. </w:t>
            </w:r>
            <w:r w:rsidR="009F7C33" w:rsidRPr="00DA757E">
              <w:rPr>
                <w:rFonts w:ascii="Times New Roman" w:eastAsia="Times New Roman" w:hAnsi="Times New Roman" w:cs="Times New Roman"/>
                <w:sz w:val="24"/>
                <w:szCs w:val="24"/>
                <w:lang w:eastAsia="lt-LT"/>
              </w:rPr>
              <w:t xml:space="preserve">Surinkta </w:t>
            </w:r>
            <w:r w:rsidR="009F7C33" w:rsidRPr="00FF7F9F">
              <w:rPr>
                <w:rFonts w:ascii="Times New Roman" w:eastAsia="Times New Roman" w:hAnsi="Times New Roman" w:cs="Times New Roman"/>
                <w:sz w:val="24"/>
                <w:szCs w:val="24"/>
                <w:lang w:eastAsia="lt-LT"/>
              </w:rPr>
              <w:t>6</w:t>
            </w:r>
            <w:r w:rsidR="009F7C33" w:rsidRPr="00DA757E">
              <w:rPr>
                <w:rFonts w:ascii="Times New Roman" w:eastAsia="Times New Roman" w:hAnsi="Times New Roman" w:cs="Times New Roman"/>
                <w:sz w:val="24"/>
                <w:szCs w:val="24"/>
                <w:lang w:eastAsia="lt-LT"/>
              </w:rPr>
              <w:t>0% taškų skirtų užduotims atlikti.</w:t>
            </w:r>
          </w:p>
        </w:tc>
      </w:tr>
      <w:tr w:rsidR="00115683" w:rsidRPr="00115683" w:rsidTr="00FF4001">
        <w:tc>
          <w:tcPr>
            <w:tcW w:w="2694" w:type="dxa"/>
            <w:shd w:val="clear" w:color="auto" w:fill="auto"/>
          </w:tcPr>
          <w:p w:rsidR="00115683" w:rsidRPr="00115683" w:rsidRDefault="00115683" w:rsidP="000718F0">
            <w:pPr>
              <w:spacing w:after="0"/>
              <w:rPr>
                <w:rFonts w:ascii="Times New Roman" w:eastAsia="Times New Roman" w:hAnsi="Times New Roman" w:cs="Times New Roman"/>
                <w:b/>
                <w:sz w:val="24"/>
                <w:szCs w:val="24"/>
                <w:lang w:eastAsia="lt-LT"/>
              </w:rPr>
            </w:pPr>
            <w:r w:rsidRPr="00115683">
              <w:rPr>
                <w:rFonts w:ascii="Times New Roman" w:eastAsia="Times New Roman" w:hAnsi="Times New Roman" w:cs="Times New Roman"/>
                <w:b/>
                <w:sz w:val="24"/>
                <w:szCs w:val="24"/>
                <w:lang w:eastAsia="lt-LT"/>
              </w:rPr>
              <w:t xml:space="preserve">5 - </w:t>
            </w:r>
            <w:r w:rsidRPr="00115683">
              <w:rPr>
                <w:rFonts w:ascii="Times New Roman" w:eastAsia="Times New Roman" w:hAnsi="Times New Roman" w:cs="Times New Roman"/>
                <w:b/>
                <w:sz w:val="24"/>
                <w:szCs w:val="24"/>
                <w:lang w:val="ru-RU" w:eastAsia="ru-RU"/>
              </w:rPr>
              <w:t>„patenkinamai“</w:t>
            </w:r>
          </w:p>
        </w:tc>
        <w:tc>
          <w:tcPr>
            <w:tcW w:w="6945" w:type="dxa"/>
            <w:shd w:val="clear" w:color="auto" w:fill="auto"/>
          </w:tcPr>
          <w:p w:rsidR="00115683" w:rsidRPr="00115683" w:rsidRDefault="00115683" w:rsidP="000718F0">
            <w:pPr>
              <w:spacing w:after="0"/>
              <w:jc w:val="both"/>
              <w:rPr>
                <w:rFonts w:ascii="Times New Roman" w:eastAsia="Times New Roman" w:hAnsi="Times New Roman" w:cs="Times New Roman"/>
                <w:sz w:val="24"/>
                <w:szCs w:val="24"/>
                <w:lang w:eastAsia="lt-LT"/>
              </w:rPr>
            </w:pPr>
            <w:r w:rsidRPr="00115683">
              <w:rPr>
                <w:rFonts w:ascii="Times New Roman" w:eastAsia="Times New Roman" w:hAnsi="Times New Roman" w:cs="Times New Roman"/>
                <w:sz w:val="24"/>
                <w:szCs w:val="24"/>
                <w:lang w:eastAsia="ru-RU"/>
              </w:rPr>
              <w:t>Mokinio žinios</w:t>
            </w:r>
            <w:r w:rsidRPr="00DA757E">
              <w:rPr>
                <w:rFonts w:ascii="Times New Roman" w:eastAsia="Times New Roman" w:hAnsi="Times New Roman" w:cs="Times New Roman"/>
                <w:sz w:val="24"/>
                <w:szCs w:val="24"/>
                <w:lang w:eastAsia="lt-LT"/>
              </w:rPr>
              <w:t xml:space="preserve"> minimaliai atitinka standarto reikalavimus, tačiau gebėjimai jas panaudoti dar nepasiekę standarto reikalavimų. Surinkta 50</w:t>
            </w:r>
            <w:r w:rsidR="009768F3" w:rsidRPr="00DA757E">
              <w:rPr>
                <w:rFonts w:ascii="Times New Roman" w:eastAsia="Times New Roman" w:hAnsi="Times New Roman" w:cs="Times New Roman"/>
                <w:sz w:val="24"/>
                <w:szCs w:val="24"/>
                <w:lang w:eastAsia="lt-LT"/>
              </w:rPr>
              <w:t>%</w:t>
            </w:r>
            <w:r w:rsidR="009768F3">
              <w:rPr>
                <w:rFonts w:ascii="Times New Roman" w:eastAsia="Times New Roman" w:hAnsi="Times New Roman" w:cs="Times New Roman"/>
                <w:sz w:val="24"/>
                <w:szCs w:val="24"/>
                <w:lang w:eastAsia="lt-LT"/>
              </w:rPr>
              <w:t xml:space="preserve"> </w:t>
            </w:r>
            <w:r w:rsidRPr="00DA757E">
              <w:rPr>
                <w:rFonts w:ascii="Times New Roman" w:eastAsia="Times New Roman" w:hAnsi="Times New Roman" w:cs="Times New Roman"/>
                <w:sz w:val="24"/>
                <w:szCs w:val="24"/>
                <w:lang w:eastAsia="lt-LT"/>
              </w:rPr>
              <w:t>taškų skirtų užduotims atlikti</w:t>
            </w:r>
            <w:r w:rsidR="009F7C33" w:rsidRPr="00FF7F9F">
              <w:rPr>
                <w:rFonts w:ascii="Times New Roman" w:eastAsia="Times New Roman" w:hAnsi="Times New Roman" w:cs="Times New Roman"/>
                <w:sz w:val="24"/>
                <w:szCs w:val="24"/>
                <w:lang w:eastAsia="lt-LT"/>
              </w:rPr>
              <w:t>.</w:t>
            </w:r>
          </w:p>
        </w:tc>
      </w:tr>
      <w:tr w:rsidR="00115683" w:rsidRPr="00115683" w:rsidTr="00FF4001">
        <w:tc>
          <w:tcPr>
            <w:tcW w:w="2694" w:type="dxa"/>
            <w:shd w:val="clear" w:color="auto" w:fill="auto"/>
          </w:tcPr>
          <w:p w:rsidR="00115683" w:rsidRPr="00115683" w:rsidRDefault="00115683" w:rsidP="000718F0">
            <w:pPr>
              <w:spacing w:after="0"/>
              <w:rPr>
                <w:rFonts w:ascii="Times New Roman" w:eastAsia="Times New Roman" w:hAnsi="Times New Roman" w:cs="Times New Roman"/>
                <w:b/>
                <w:sz w:val="24"/>
                <w:szCs w:val="24"/>
                <w:lang w:eastAsia="lt-LT"/>
              </w:rPr>
            </w:pPr>
            <w:r w:rsidRPr="00115683">
              <w:rPr>
                <w:rFonts w:ascii="Times New Roman" w:eastAsia="Times New Roman" w:hAnsi="Times New Roman" w:cs="Times New Roman"/>
                <w:b/>
                <w:sz w:val="24"/>
                <w:szCs w:val="24"/>
                <w:lang w:eastAsia="lt-LT"/>
              </w:rPr>
              <w:t xml:space="preserve">4 - </w:t>
            </w:r>
            <w:r w:rsidRPr="000F4AE7">
              <w:rPr>
                <w:rFonts w:ascii="Times New Roman" w:eastAsia="Times New Roman" w:hAnsi="Times New Roman" w:cs="Times New Roman"/>
                <w:b/>
                <w:sz w:val="24"/>
                <w:szCs w:val="24"/>
                <w:lang w:eastAsia="ru-RU"/>
              </w:rPr>
              <w:t>„pa</w:t>
            </w:r>
            <w:r w:rsidRPr="00115683">
              <w:rPr>
                <w:rFonts w:ascii="Times New Roman" w:eastAsia="Times New Roman" w:hAnsi="Times New Roman" w:cs="Times New Roman"/>
                <w:b/>
                <w:sz w:val="24"/>
                <w:szCs w:val="24"/>
                <w:lang w:eastAsia="ru-RU"/>
              </w:rPr>
              <w:t>kankamai pa</w:t>
            </w:r>
            <w:r w:rsidRPr="000F4AE7">
              <w:rPr>
                <w:rFonts w:ascii="Times New Roman" w:eastAsia="Times New Roman" w:hAnsi="Times New Roman" w:cs="Times New Roman"/>
                <w:b/>
                <w:sz w:val="24"/>
                <w:szCs w:val="24"/>
                <w:lang w:eastAsia="ru-RU"/>
              </w:rPr>
              <w:t>tenkinamai“</w:t>
            </w:r>
          </w:p>
        </w:tc>
        <w:tc>
          <w:tcPr>
            <w:tcW w:w="6945" w:type="dxa"/>
            <w:shd w:val="clear" w:color="auto" w:fill="auto"/>
          </w:tcPr>
          <w:p w:rsidR="00115683" w:rsidRPr="00115683" w:rsidRDefault="00115683" w:rsidP="000718F0">
            <w:pPr>
              <w:spacing w:after="0"/>
              <w:jc w:val="both"/>
              <w:rPr>
                <w:rFonts w:ascii="Times New Roman" w:eastAsia="Times New Roman" w:hAnsi="Times New Roman" w:cs="Times New Roman"/>
                <w:sz w:val="24"/>
                <w:szCs w:val="24"/>
                <w:lang w:eastAsia="lt-LT"/>
              </w:rPr>
            </w:pPr>
            <w:r w:rsidRPr="00115683">
              <w:rPr>
                <w:rFonts w:ascii="Times New Roman" w:eastAsia="Times New Roman" w:hAnsi="Times New Roman" w:cs="Times New Roman"/>
                <w:sz w:val="24"/>
                <w:szCs w:val="24"/>
                <w:lang w:eastAsia="ru-RU"/>
              </w:rPr>
              <w:t>Mokinio žinios, gebėjimai ir įgūdžia</w:t>
            </w:r>
            <w:r w:rsidR="009F7C33" w:rsidRPr="00FF7F9F">
              <w:rPr>
                <w:rFonts w:ascii="Times New Roman" w:eastAsia="Times New Roman" w:hAnsi="Times New Roman" w:cs="Times New Roman"/>
                <w:sz w:val="24"/>
                <w:szCs w:val="24"/>
                <w:lang w:eastAsia="ru-RU"/>
              </w:rPr>
              <w:t xml:space="preserve">i </w:t>
            </w:r>
            <w:r w:rsidRPr="00115683">
              <w:rPr>
                <w:rFonts w:ascii="Times New Roman" w:eastAsia="Times New Roman" w:hAnsi="Times New Roman" w:cs="Times New Roman"/>
                <w:sz w:val="24"/>
                <w:szCs w:val="24"/>
                <w:lang w:eastAsia="ru-RU"/>
              </w:rPr>
              <w:t xml:space="preserve">atitinka minimalius programos kurso reikalavimus. </w:t>
            </w:r>
            <w:r w:rsidR="009F7C33" w:rsidRPr="00DA757E">
              <w:rPr>
                <w:rFonts w:ascii="Times New Roman" w:eastAsia="Times New Roman" w:hAnsi="Times New Roman" w:cs="Times New Roman"/>
                <w:sz w:val="24"/>
                <w:szCs w:val="24"/>
                <w:lang w:eastAsia="lt-LT"/>
              </w:rPr>
              <w:t xml:space="preserve">Surinkta </w:t>
            </w:r>
            <w:r w:rsidR="009F7C33" w:rsidRPr="00FF7F9F">
              <w:rPr>
                <w:rFonts w:ascii="Times New Roman" w:eastAsia="Times New Roman" w:hAnsi="Times New Roman" w:cs="Times New Roman"/>
                <w:sz w:val="24"/>
                <w:szCs w:val="24"/>
                <w:lang w:eastAsia="lt-LT"/>
              </w:rPr>
              <w:t>4</w:t>
            </w:r>
            <w:r w:rsidR="009F7C33" w:rsidRPr="00DA757E">
              <w:rPr>
                <w:rFonts w:ascii="Times New Roman" w:eastAsia="Times New Roman" w:hAnsi="Times New Roman" w:cs="Times New Roman"/>
                <w:sz w:val="24"/>
                <w:szCs w:val="24"/>
                <w:lang w:eastAsia="lt-LT"/>
              </w:rPr>
              <w:t>0% taškų skirtų užduotims atlikti.</w:t>
            </w:r>
          </w:p>
        </w:tc>
      </w:tr>
      <w:tr w:rsidR="00115683" w:rsidRPr="00115683" w:rsidTr="00FF4001">
        <w:tc>
          <w:tcPr>
            <w:tcW w:w="2694" w:type="dxa"/>
            <w:shd w:val="clear" w:color="auto" w:fill="auto"/>
          </w:tcPr>
          <w:p w:rsidR="00115683" w:rsidRPr="00115683" w:rsidRDefault="00115683" w:rsidP="000718F0">
            <w:pPr>
              <w:spacing w:after="0"/>
              <w:rPr>
                <w:rFonts w:ascii="Times New Roman" w:eastAsia="Times New Roman" w:hAnsi="Times New Roman" w:cs="Times New Roman"/>
                <w:b/>
                <w:sz w:val="24"/>
                <w:szCs w:val="24"/>
                <w:lang w:eastAsia="lt-LT"/>
              </w:rPr>
            </w:pPr>
            <w:r w:rsidRPr="00115683">
              <w:rPr>
                <w:rFonts w:ascii="Times New Roman" w:eastAsia="Times New Roman" w:hAnsi="Times New Roman" w:cs="Times New Roman"/>
                <w:b/>
                <w:sz w:val="24"/>
                <w:szCs w:val="24"/>
                <w:lang w:eastAsia="ru-RU"/>
              </w:rPr>
              <w:t xml:space="preserve">3 - </w:t>
            </w:r>
            <w:r w:rsidRPr="00115683">
              <w:rPr>
                <w:rFonts w:ascii="Times New Roman" w:eastAsia="Times New Roman" w:hAnsi="Times New Roman" w:cs="Times New Roman"/>
                <w:b/>
                <w:sz w:val="24"/>
                <w:szCs w:val="24"/>
                <w:lang w:val="ru-RU" w:eastAsia="ru-RU"/>
              </w:rPr>
              <w:t>„nepatenkinamai“</w:t>
            </w:r>
          </w:p>
        </w:tc>
        <w:tc>
          <w:tcPr>
            <w:tcW w:w="6945" w:type="dxa"/>
            <w:shd w:val="clear" w:color="auto" w:fill="auto"/>
          </w:tcPr>
          <w:p w:rsidR="00115683" w:rsidRPr="00115683" w:rsidRDefault="00115683" w:rsidP="000718F0">
            <w:pPr>
              <w:spacing w:after="0"/>
              <w:jc w:val="both"/>
              <w:rPr>
                <w:rFonts w:ascii="Times New Roman" w:eastAsia="Times New Roman" w:hAnsi="Times New Roman" w:cs="Times New Roman"/>
                <w:sz w:val="24"/>
                <w:szCs w:val="24"/>
                <w:lang w:eastAsia="lt-LT"/>
              </w:rPr>
            </w:pPr>
            <w:r w:rsidRPr="00115683">
              <w:rPr>
                <w:rFonts w:ascii="Times New Roman" w:eastAsia="Times New Roman" w:hAnsi="Times New Roman" w:cs="Times New Roman"/>
                <w:sz w:val="24"/>
                <w:szCs w:val="24"/>
                <w:lang w:eastAsia="ru-RU"/>
              </w:rPr>
              <w:t>Mokinio žinios, gebėjimai ir įgūdžiai neatitinka bazinių programos kurso reikalavimų. Mokinys, net mokytojui padedant, negeba spręsti paprastų, tipinių užduočių.</w:t>
            </w:r>
            <w:r w:rsidRPr="00FF7F9F">
              <w:rPr>
                <w:rFonts w:ascii="Times New Roman" w:eastAsia="Times New Roman" w:hAnsi="Times New Roman" w:cs="Times New Roman"/>
                <w:sz w:val="24"/>
                <w:szCs w:val="24"/>
                <w:lang w:eastAsia="lt-LT"/>
              </w:rPr>
              <w:t xml:space="preserve"> </w:t>
            </w:r>
            <w:r w:rsidRPr="00DA757E">
              <w:rPr>
                <w:rFonts w:ascii="Times New Roman" w:eastAsia="Times New Roman" w:hAnsi="Times New Roman" w:cs="Times New Roman"/>
                <w:sz w:val="24"/>
                <w:szCs w:val="24"/>
                <w:lang w:eastAsia="lt-LT"/>
              </w:rPr>
              <w:t>Ryškėja gebėjimai ir žinios, kurios leis priartėti prie standarto. Surinkta 30% taškų</w:t>
            </w:r>
            <w:r w:rsidRPr="00FF7F9F">
              <w:rPr>
                <w:rFonts w:ascii="Times New Roman" w:eastAsia="Times New Roman" w:hAnsi="Times New Roman" w:cs="Times New Roman"/>
                <w:sz w:val="24"/>
                <w:szCs w:val="24"/>
                <w:lang w:eastAsia="lt-LT"/>
              </w:rPr>
              <w:t>.</w:t>
            </w:r>
          </w:p>
        </w:tc>
      </w:tr>
      <w:tr w:rsidR="00115683" w:rsidRPr="00115683" w:rsidTr="00FF4001">
        <w:tc>
          <w:tcPr>
            <w:tcW w:w="2694" w:type="dxa"/>
            <w:shd w:val="clear" w:color="auto" w:fill="auto"/>
          </w:tcPr>
          <w:p w:rsidR="00115683" w:rsidRPr="00115683" w:rsidRDefault="00115683" w:rsidP="000718F0">
            <w:pPr>
              <w:spacing w:after="0"/>
              <w:rPr>
                <w:rFonts w:ascii="Times New Roman" w:eastAsia="Times New Roman" w:hAnsi="Times New Roman" w:cs="Times New Roman"/>
                <w:b/>
                <w:sz w:val="24"/>
                <w:szCs w:val="24"/>
                <w:lang w:eastAsia="lt-LT"/>
              </w:rPr>
            </w:pPr>
            <w:r w:rsidRPr="00115683">
              <w:rPr>
                <w:rFonts w:ascii="Times New Roman" w:eastAsia="Times New Roman" w:hAnsi="Times New Roman" w:cs="Times New Roman"/>
                <w:b/>
                <w:sz w:val="24"/>
                <w:szCs w:val="24"/>
                <w:lang w:eastAsia="ru-RU"/>
              </w:rPr>
              <w:t xml:space="preserve">2 - </w:t>
            </w:r>
            <w:r w:rsidRPr="00115683">
              <w:rPr>
                <w:rFonts w:ascii="Times New Roman" w:eastAsia="Times New Roman" w:hAnsi="Times New Roman" w:cs="Times New Roman"/>
                <w:b/>
                <w:sz w:val="24"/>
                <w:szCs w:val="24"/>
                <w:lang w:val="ru-RU" w:eastAsia="ru-RU"/>
              </w:rPr>
              <w:t>„</w:t>
            </w:r>
            <w:r w:rsidRPr="00115683">
              <w:rPr>
                <w:rFonts w:ascii="Times New Roman" w:eastAsia="Times New Roman" w:hAnsi="Times New Roman" w:cs="Times New Roman"/>
                <w:b/>
                <w:sz w:val="24"/>
                <w:szCs w:val="24"/>
                <w:lang w:eastAsia="ru-RU"/>
              </w:rPr>
              <w:t>blog</w:t>
            </w:r>
            <w:r w:rsidRPr="00115683">
              <w:rPr>
                <w:rFonts w:ascii="Times New Roman" w:eastAsia="Times New Roman" w:hAnsi="Times New Roman" w:cs="Times New Roman"/>
                <w:b/>
                <w:sz w:val="24"/>
                <w:szCs w:val="24"/>
                <w:lang w:val="ru-RU" w:eastAsia="ru-RU"/>
              </w:rPr>
              <w:t>ai“</w:t>
            </w:r>
          </w:p>
        </w:tc>
        <w:tc>
          <w:tcPr>
            <w:tcW w:w="6945" w:type="dxa"/>
            <w:shd w:val="clear" w:color="auto" w:fill="auto"/>
          </w:tcPr>
          <w:p w:rsidR="00115683" w:rsidRPr="00115683" w:rsidRDefault="00115683" w:rsidP="000718F0">
            <w:pPr>
              <w:spacing w:after="0"/>
              <w:jc w:val="both"/>
              <w:rPr>
                <w:rFonts w:ascii="Times New Roman" w:eastAsia="Times New Roman" w:hAnsi="Times New Roman" w:cs="Times New Roman"/>
                <w:sz w:val="24"/>
                <w:szCs w:val="24"/>
                <w:lang w:eastAsia="lt-LT"/>
              </w:rPr>
            </w:pPr>
            <w:r w:rsidRPr="00115683">
              <w:rPr>
                <w:rFonts w:ascii="Times New Roman" w:eastAsia="Times New Roman" w:hAnsi="Times New Roman" w:cs="Times New Roman"/>
                <w:sz w:val="24"/>
                <w:szCs w:val="24"/>
                <w:lang w:eastAsia="ru-RU"/>
              </w:rPr>
              <w:t>Mokinio žinios, gebėjimai ir įgūdžiai neatitinka programos kurso reikalavimų.</w:t>
            </w:r>
            <w:r w:rsidRPr="00FF7F9F">
              <w:rPr>
                <w:rFonts w:ascii="Times New Roman" w:eastAsia="Times New Roman" w:hAnsi="Times New Roman" w:cs="Times New Roman"/>
                <w:sz w:val="24"/>
                <w:szCs w:val="24"/>
                <w:lang w:eastAsia="ru-RU"/>
              </w:rPr>
              <w:t xml:space="preserve"> </w:t>
            </w:r>
            <w:r w:rsidRPr="00DA757E">
              <w:rPr>
                <w:rFonts w:ascii="Times New Roman" w:eastAsia="Times New Roman" w:hAnsi="Times New Roman" w:cs="Times New Roman"/>
                <w:sz w:val="24"/>
                <w:szCs w:val="24"/>
                <w:lang w:eastAsia="lt-LT"/>
              </w:rPr>
              <w:t>Ryškėja gebėjimai ir žinios, kurios leis siekti pažangos. Surinkta 20</w:t>
            </w:r>
            <w:r w:rsidR="00FD61CC" w:rsidRPr="00DA757E">
              <w:rPr>
                <w:rFonts w:ascii="Times New Roman" w:eastAsia="Times New Roman" w:hAnsi="Times New Roman" w:cs="Times New Roman"/>
                <w:sz w:val="24"/>
                <w:szCs w:val="24"/>
                <w:lang w:eastAsia="lt-LT"/>
              </w:rPr>
              <w:t>%</w:t>
            </w:r>
            <w:r w:rsidRPr="00DA757E">
              <w:rPr>
                <w:rFonts w:ascii="Times New Roman" w:eastAsia="Times New Roman" w:hAnsi="Times New Roman" w:cs="Times New Roman"/>
                <w:sz w:val="24"/>
                <w:szCs w:val="24"/>
                <w:lang w:eastAsia="lt-LT"/>
              </w:rPr>
              <w:t xml:space="preserve"> ir mažiau taškų</w:t>
            </w:r>
            <w:r w:rsidRPr="00FF7F9F">
              <w:rPr>
                <w:rFonts w:ascii="Times New Roman" w:eastAsia="Times New Roman" w:hAnsi="Times New Roman" w:cs="Times New Roman"/>
                <w:sz w:val="24"/>
                <w:szCs w:val="24"/>
                <w:lang w:eastAsia="lt-LT"/>
              </w:rPr>
              <w:t>.</w:t>
            </w:r>
          </w:p>
        </w:tc>
      </w:tr>
      <w:tr w:rsidR="00115683" w:rsidRPr="00115683" w:rsidTr="00FF4001">
        <w:tc>
          <w:tcPr>
            <w:tcW w:w="2694" w:type="dxa"/>
            <w:shd w:val="clear" w:color="auto" w:fill="auto"/>
          </w:tcPr>
          <w:p w:rsidR="00115683" w:rsidRPr="00115683" w:rsidRDefault="00115683" w:rsidP="000718F0">
            <w:pPr>
              <w:spacing w:after="0"/>
              <w:rPr>
                <w:rFonts w:ascii="Times New Roman" w:eastAsia="Times New Roman" w:hAnsi="Times New Roman" w:cs="Times New Roman"/>
                <w:b/>
                <w:sz w:val="24"/>
                <w:szCs w:val="24"/>
                <w:lang w:eastAsia="lt-LT"/>
              </w:rPr>
            </w:pPr>
            <w:r w:rsidRPr="00115683">
              <w:rPr>
                <w:rFonts w:ascii="Times New Roman" w:eastAsia="Times New Roman" w:hAnsi="Times New Roman" w:cs="Times New Roman"/>
                <w:b/>
                <w:sz w:val="24"/>
                <w:szCs w:val="24"/>
                <w:lang w:eastAsia="ru-RU"/>
              </w:rPr>
              <w:t xml:space="preserve">1 - </w:t>
            </w:r>
            <w:r w:rsidRPr="00115683">
              <w:rPr>
                <w:rFonts w:ascii="Times New Roman" w:eastAsia="Times New Roman" w:hAnsi="Times New Roman" w:cs="Times New Roman"/>
                <w:b/>
                <w:sz w:val="24"/>
                <w:szCs w:val="24"/>
                <w:lang w:val="ru-RU" w:eastAsia="ru-RU"/>
              </w:rPr>
              <w:t>„</w:t>
            </w:r>
            <w:r w:rsidRPr="00115683">
              <w:rPr>
                <w:rFonts w:ascii="Times New Roman" w:eastAsia="Times New Roman" w:hAnsi="Times New Roman" w:cs="Times New Roman"/>
                <w:b/>
                <w:sz w:val="24"/>
                <w:szCs w:val="24"/>
                <w:lang w:eastAsia="ru-RU"/>
              </w:rPr>
              <w:t>labai blog</w:t>
            </w:r>
            <w:r w:rsidRPr="00115683">
              <w:rPr>
                <w:rFonts w:ascii="Times New Roman" w:eastAsia="Times New Roman" w:hAnsi="Times New Roman" w:cs="Times New Roman"/>
                <w:b/>
                <w:sz w:val="24"/>
                <w:szCs w:val="24"/>
                <w:lang w:val="ru-RU" w:eastAsia="ru-RU"/>
              </w:rPr>
              <w:t>ai“</w:t>
            </w:r>
          </w:p>
        </w:tc>
        <w:tc>
          <w:tcPr>
            <w:tcW w:w="6945" w:type="dxa"/>
            <w:shd w:val="clear" w:color="auto" w:fill="auto"/>
          </w:tcPr>
          <w:p w:rsidR="00115683" w:rsidRPr="00115683" w:rsidRDefault="00115683" w:rsidP="000718F0">
            <w:pPr>
              <w:spacing w:after="0"/>
              <w:jc w:val="both"/>
              <w:rPr>
                <w:rFonts w:ascii="Times New Roman" w:eastAsia="Times New Roman" w:hAnsi="Times New Roman" w:cs="Times New Roman"/>
                <w:sz w:val="24"/>
                <w:szCs w:val="24"/>
                <w:lang w:eastAsia="lt-LT"/>
              </w:rPr>
            </w:pPr>
            <w:r w:rsidRPr="00115683">
              <w:rPr>
                <w:rFonts w:ascii="Times New Roman" w:eastAsia="Times New Roman" w:hAnsi="Times New Roman" w:cs="Times New Roman"/>
                <w:sz w:val="24"/>
                <w:szCs w:val="24"/>
                <w:lang w:eastAsia="ru-RU"/>
              </w:rPr>
              <w:t xml:space="preserve">Mokinio žinios, gebėjimai ir įgūdžiai neatitinka programos kurso reikalavimų. </w:t>
            </w:r>
            <w:r w:rsidRPr="00DA757E">
              <w:rPr>
                <w:rFonts w:ascii="Times New Roman" w:eastAsia="Times New Roman" w:hAnsi="Times New Roman" w:cs="Times New Roman"/>
                <w:sz w:val="24"/>
                <w:szCs w:val="24"/>
                <w:lang w:eastAsia="lt-LT"/>
              </w:rPr>
              <w:t>Surinkta 10% ir mažiau taškų, skirtų užduotims atlikti</w:t>
            </w:r>
            <w:r w:rsidRPr="00FF7F9F">
              <w:rPr>
                <w:rFonts w:ascii="Times New Roman" w:eastAsia="Times New Roman" w:hAnsi="Times New Roman" w:cs="Times New Roman"/>
                <w:sz w:val="24"/>
                <w:szCs w:val="24"/>
                <w:lang w:eastAsia="lt-LT"/>
              </w:rPr>
              <w:t>.</w:t>
            </w:r>
          </w:p>
        </w:tc>
      </w:tr>
    </w:tbl>
    <w:p w:rsidR="00FC153E" w:rsidRDefault="00EA3DAD" w:rsidP="000718F0">
      <w:pPr>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4</w:t>
      </w:r>
      <w:r w:rsidR="00FC153E" w:rsidRPr="00FF7F9F">
        <w:rPr>
          <w:rFonts w:ascii="Times New Roman" w:eastAsia="Times New Roman" w:hAnsi="Times New Roman" w:cs="Times New Roman"/>
          <w:sz w:val="24"/>
          <w:szCs w:val="24"/>
          <w:lang w:eastAsia="ru-RU"/>
        </w:rPr>
        <w:t xml:space="preserve"> pav.</w:t>
      </w:r>
      <w:r w:rsidR="00FC153E" w:rsidRPr="00115683">
        <w:rPr>
          <w:rFonts w:ascii="Times New Roman" w:eastAsia="Times New Roman" w:hAnsi="Times New Roman" w:cs="Times New Roman"/>
          <w:iCs/>
          <w:sz w:val="24"/>
          <w:szCs w:val="24"/>
          <w:lang w:eastAsia="ru-RU"/>
        </w:rPr>
        <w:t xml:space="preserve"> </w:t>
      </w:r>
      <w:r w:rsidR="00FC153E" w:rsidRPr="00FF7F9F">
        <w:rPr>
          <w:rFonts w:ascii="Times New Roman" w:eastAsia="Times New Roman" w:hAnsi="Times New Roman" w:cs="Times New Roman"/>
          <w:iCs/>
          <w:sz w:val="24"/>
          <w:szCs w:val="24"/>
          <w:lang w:eastAsia="ru-RU"/>
        </w:rPr>
        <w:t>V</w:t>
      </w:r>
      <w:r w:rsidR="00FC153E" w:rsidRPr="00115683">
        <w:rPr>
          <w:rFonts w:ascii="Times New Roman" w:eastAsia="Times New Roman" w:hAnsi="Times New Roman" w:cs="Times New Roman"/>
          <w:iCs/>
          <w:sz w:val="24"/>
          <w:szCs w:val="24"/>
          <w:lang w:eastAsia="ru-RU"/>
        </w:rPr>
        <w:t xml:space="preserve">ertinimo </w:t>
      </w:r>
      <w:r w:rsidR="00FC153E" w:rsidRPr="00FF7F9F">
        <w:rPr>
          <w:rFonts w:ascii="Times New Roman" w:eastAsia="Times New Roman" w:hAnsi="Times New Roman" w:cs="Times New Roman"/>
          <w:iCs/>
          <w:sz w:val="24"/>
          <w:szCs w:val="24"/>
          <w:lang w:eastAsia="ru-RU"/>
        </w:rPr>
        <w:t xml:space="preserve">kriterijų </w:t>
      </w:r>
      <w:r w:rsidR="00FC153E" w:rsidRPr="00115683">
        <w:rPr>
          <w:rFonts w:ascii="Times New Roman" w:eastAsia="Times New Roman" w:hAnsi="Times New Roman" w:cs="Times New Roman"/>
          <w:iCs/>
          <w:sz w:val="24"/>
          <w:szCs w:val="24"/>
          <w:lang w:eastAsia="ru-RU"/>
        </w:rPr>
        <w:t>lentelė</w:t>
      </w:r>
    </w:p>
    <w:p w:rsidR="00C90966" w:rsidRPr="00115683" w:rsidRDefault="00C90966" w:rsidP="000718F0">
      <w:pPr>
        <w:spacing w:after="0"/>
        <w:jc w:val="center"/>
        <w:rPr>
          <w:rFonts w:ascii="Times New Roman" w:eastAsia="Times New Roman" w:hAnsi="Times New Roman" w:cs="Times New Roman"/>
          <w:iCs/>
          <w:sz w:val="24"/>
          <w:szCs w:val="24"/>
          <w:lang w:eastAsia="ru-RU"/>
        </w:rPr>
      </w:pPr>
    </w:p>
    <w:p w:rsidR="00774C3E" w:rsidRPr="00FF7F9F" w:rsidRDefault="00F9167A" w:rsidP="000718F0">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IX</w:t>
      </w:r>
      <w:r w:rsidR="00774C3E">
        <w:rPr>
          <w:rFonts w:ascii="Times New Roman" w:eastAsia="Times New Roman" w:hAnsi="Times New Roman" w:cs="Times New Roman"/>
          <w:b/>
          <w:sz w:val="24"/>
          <w:szCs w:val="24"/>
          <w:lang w:eastAsia="ru-RU"/>
        </w:rPr>
        <w:t xml:space="preserve"> SKYRIUS </w:t>
      </w:r>
    </w:p>
    <w:p w:rsidR="0016631B" w:rsidRDefault="0016631B" w:rsidP="000718F0">
      <w:pPr>
        <w:pStyle w:val="Default"/>
        <w:spacing w:line="276" w:lineRule="auto"/>
        <w:jc w:val="center"/>
        <w:rPr>
          <w:b/>
          <w:bCs/>
          <w:color w:val="auto"/>
        </w:rPr>
      </w:pPr>
      <w:r w:rsidRPr="00FF7F9F">
        <w:rPr>
          <w:b/>
          <w:bCs/>
          <w:color w:val="auto"/>
        </w:rPr>
        <w:t>VERTINIMAS BAIGUS PROGRAMĄ</w:t>
      </w:r>
    </w:p>
    <w:p w:rsidR="00774C3E" w:rsidRPr="00FF7F9F" w:rsidRDefault="00774C3E" w:rsidP="000718F0">
      <w:pPr>
        <w:pStyle w:val="Default"/>
        <w:spacing w:line="276" w:lineRule="auto"/>
        <w:jc w:val="center"/>
        <w:rPr>
          <w:color w:val="auto"/>
        </w:rPr>
      </w:pPr>
    </w:p>
    <w:p w:rsidR="0016631B" w:rsidRPr="00FF7F9F" w:rsidRDefault="00F9167A" w:rsidP="000718F0">
      <w:pPr>
        <w:pStyle w:val="Default"/>
        <w:spacing w:line="276" w:lineRule="auto"/>
        <w:ind w:firstLine="1276"/>
        <w:jc w:val="both"/>
        <w:rPr>
          <w:color w:val="auto"/>
        </w:rPr>
      </w:pPr>
      <w:r>
        <w:rPr>
          <w:color w:val="auto"/>
        </w:rPr>
        <w:t>16</w:t>
      </w:r>
      <w:r w:rsidR="0016631B" w:rsidRPr="00FF7F9F">
        <w:rPr>
          <w:color w:val="auto"/>
        </w:rPr>
        <w:t xml:space="preserve">. Baigus pagrindinio ugdymo programą, organizuojamas </w:t>
      </w:r>
      <w:r w:rsidR="00FC153E" w:rsidRPr="00FF7F9F">
        <w:rPr>
          <w:color w:val="auto"/>
        </w:rPr>
        <w:t xml:space="preserve">Pagrindinio ugdymo </w:t>
      </w:r>
      <w:r w:rsidR="0016631B" w:rsidRPr="00FF7F9F">
        <w:rPr>
          <w:color w:val="auto"/>
        </w:rPr>
        <w:t xml:space="preserve">pasiekimų patikrinimas, o baigus vidurinio ugdymo programą - įskaitos, </w:t>
      </w:r>
      <w:r w:rsidR="00FC153E" w:rsidRPr="00FF7F9F">
        <w:rPr>
          <w:color w:val="auto"/>
        </w:rPr>
        <w:t xml:space="preserve">Brandos </w:t>
      </w:r>
      <w:r w:rsidR="0016631B" w:rsidRPr="00FF7F9F">
        <w:rPr>
          <w:color w:val="auto"/>
        </w:rPr>
        <w:t xml:space="preserve">egzaminai. </w:t>
      </w:r>
    </w:p>
    <w:p w:rsidR="00FC153E" w:rsidRPr="00FF7F9F" w:rsidRDefault="00F9167A" w:rsidP="000718F0">
      <w:pPr>
        <w:pStyle w:val="Default"/>
        <w:spacing w:line="276" w:lineRule="auto"/>
        <w:ind w:firstLine="1276"/>
        <w:jc w:val="both"/>
        <w:rPr>
          <w:color w:val="auto"/>
        </w:rPr>
      </w:pPr>
      <w:r>
        <w:rPr>
          <w:color w:val="auto"/>
        </w:rPr>
        <w:t>17</w:t>
      </w:r>
      <w:r w:rsidR="0016631B" w:rsidRPr="00FF7F9F">
        <w:rPr>
          <w:color w:val="auto"/>
        </w:rPr>
        <w:t xml:space="preserve">. </w:t>
      </w:r>
      <w:r w:rsidR="001577B8" w:rsidRPr="00FF7F9F">
        <w:t>Trimestrų pasiekimų įvertinimas</w:t>
      </w:r>
      <w:r w:rsidR="00FC153E" w:rsidRPr="00FF7F9F">
        <w:t>:</w:t>
      </w:r>
    </w:p>
    <w:p w:rsidR="009737E3" w:rsidRDefault="00F9167A" w:rsidP="000718F0">
      <w:pPr>
        <w:pStyle w:val="Default"/>
        <w:spacing w:line="276" w:lineRule="auto"/>
        <w:ind w:firstLine="1276"/>
        <w:jc w:val="both"/>
      </w:pPr>
      <w:r>
        <w:t>17</w:t>
      </w:r>
      <w:r w:rsidR="00FC153E" w:rsidRPr="00FF7F9F">
        <w:t xml:space="preserve">.1. </w:t>
      </w:r>
      <w:r w:rsidR="009737E3">
        <w:t xml:space="preserve">Mokiniams, besimokantiems </w:t>
      </w:r>
      <w:r w:rsidR="005C2F31">
        <w:t xml:space="preserve">dirbančio jaunimo klasėse, </w:t>
      </w:r>
      <w:r w:rsidR="009737E3" w:rsidRPr="009737E3">
        <w:t xml:space="preserve">pavienio mokymosi forma nuotolinio mokymo proceso organizavimo būdu ir grupinio mokymosi forma neakivaizdiniu </w:t>
      </w:r>
      <w:r w:rsidR="005C2F31">
        <w:t xml:space="preserve">ar nuotolinio mokymo </w:t>
      </w:r>
      <w:r w:rsidR="009737E3" w:rsidRPr="009737E3">
        <w:t>proceso organizavimo būdu</w:t>
      </w:r>
      <w:r w:rsidR="009737E3">
        <w:t>,</w:t>
      </w:r>
      <w:r w:rsidR="009737E3" w:rsidRPr="009737E3">
        <w:t xml:space="preserve"> </w:t>
      </w:r>
      <w:r w:rsidR="009737E3">
        <w:t>rašomas aritmetinis atsiskaitomųj</w:t>
      </w:r>
      <w:r w:rsidR="009737E3" w:rsidRPr="00FF7F9F">
        <w:t>ų  darbų ir įskaitos įvertinimo vidurkis.</w:t>
      </w:r>
    </w:p>
    <w:p w:rsidR="00FC153E" w:rsidRPr="00FF7F9F" w:rsidRDefault="00FC153E" w:rsidP="000718F0">
      <w:pPr>
        <w:pStyle w:val="Default"/>
        <w:spacing w:line="276" w:lineRule="auto"/>
        <w:ind w:firstLine="1276"/>
        <w:jc w:val="both"/>
      </w:pPr>
      <w:r w:rsidRPr="00FF7F9F">
        <w:t>1</w:t>
      </w:r>
      <w:r w:rsidR="00F9167A">
        <w:t>7</w:t>
      </w:r>
      <w:r w:rsidRPr="00FF7F9F">
        <w:t>.</w:t>
      </w:r>
      <w:r w:rsidR="009737E3">
        <w:t>2</w:t>
      </w:r>
      <w:r w:rsidRPr="00FF7F9F">
        <w:t xml:space="preserve">. Mokiniams, besimokantiems </w:t>
      </w:r>
      <w:r w:rsidR="005C2F31">
        <w:t xml:space="preserve">jaunimo klasėse ir </w:t>
      </w:r>
      <w:r w:rsidRPr="00FF7F9F">
        <w:t>grupinio mokymosi forma</w:t>
      </w:r>
      <w:r w:rsidR="009737E3" w:rsidRPr="009737E3">
        <w:t xml:space="preserve"> </w:t>
      </w:r>
      <w:r w:rsidR="009737E3" w:rsidRPr="00FF7F9F">
        <w:t>kasdienio</w:t>
      </w:r>
      <w:r w:rsidR="009737E3">
        <w:t xml:space="preserve"> </w:t>
      </w:r>
      <w:r w:rsidR="009737E3" w:rsidRPr="009737E3">
        <w:t>mokymo proceso organizavimo būdu</w:t>
      </w:r>
      <w:r w:rsidRPr="00FF7F9F">
        <w:t xml:space="preserve">, rašomas </w:t>
      </w:r>
      <w:r w:rsidR="001577B8" w:rsidRPr="00FF7F9F">
        <w:t xml:space="preserve">per trimestrą </w:t>
      </w:r>
      <w:r w:rsidRPr="00FF7F9F">
        <w:t>gautų pažymių aritmetinis vidurkis.</w:t>
      </w:r>
    </w:p>
    <w:p w:rsidR="0016631B" w:rsidRDefault="00F9167A" w:rsidP="000718F0">
      <w:pPr>
        <w:pStyle w:val="Default"/>
        <w:spacing w:line="276" w:lineRule="auto"/>
        <w:ind w:firstLine="1276"/>
        <w:jc w:val="both"/>
        <w:rPr>
          <w:color w:val="auto"/>
        </w:rPr>
      </w:pPr>
      <w:r>
        <w:rPr>
          <w:color w:val="auto"/>
        </w:rPr>
        <w:lastRenderedPageBreak/>
        <w:t>17</w:t>
      </w:r>
      <w:r w:rsidR="001577B8" w:rsidRPr="00FF7F9F">
        <w:rPr>
          <w:color w:val="auto"/>
        </w:rPr>
        <w:t>.</w:t>
      </w:r>
      <w:r w:rsidR="009737E3">
        <w:rPr>
          <w:color w:val="auto"/>
        </w:rPr>
        <w:t>3</w:t>
      </w:r>
      <w:r w:rsidR="001577B8" w:rsidRPr="00FF7F9F">
        <w:rPr>
          <w:color w:val="auto"/>
        </w:rPr>
        <w:t xml:space="preserve">. </w:t>
      </w:r>
      <w:r w:rsidR="0016631B" w:rsidRPr="00FF7F9F">
        <w:rPr>
          <w:color w:val="auto"/>
        </w:rPr>
        <w:t xml:space="preserve">Mokinys </w:t>
      </w:r>
      <w:r w:rsidR="00F3039E">
        <w:rPr>
          <w:color w:val="auto"/>
        </w:rPr>
        <w:t xml:space="preserve">vertinamas žemiausiu 10 balų </w:t>
      </w:r>
      <w:r w:rsidR="001B1AEF">
        <w:rPr>
          <w:color w:val="auto"/>
        </w:rPr>
        <w:t xml:space="preserve">vertinimo </w:t>
      </w:r>
      <w:r w:rsidR="00F3039E">
        <w:rPr>
          <w:color w:val="auto"/>
        </w:rPr>
        <w:t>sistemos įvertinimu „labai blogai</w:t>
      </w:r>
      <w:r w:rsidR="001B1AEF">
        <w:rPr>
          <w:color w:val="auto"/>
        </w:rPr>
        <w:t>“</w:t>
      </w:r>
      <w:r w:rsidR="0016631B" w:rsidRPr="00FF7F9F">
        <w:rPr>
          <w:color w:val="auto"/>
        </w:rPr>
        <w:t>,</w:t>
      </w:r>
      <w:r w:rsidR="001577B8" w:rsidRPr="00FF7F9F">
        <w:rPr>
          <w:color w:val="auto"/>
        </w:rPr>
        <w:t xml:space="preserve"> </w:t>
      </w:r>
      <w:r w:rsidR="0016631B" w:rsidRPr="00FF7F9F">
        <w:rPr>
          <w:color w:val="auto"/>
        </w:rPr>
        <w:t xml:space="preserve">jei per </w:t>
      </w:r>
      <w:r w:rsidR="00FC153E" w:rsidRPr="00FF7F9F">
        <w:rPr>
          <w:color w:val="auto"/>
        </w:rPr>
        <w:t>trimestrą</w:t>
      </w:r>
      <w:r w:rsidR="0016631B" w:rsidRPr="00FF7F9F">
        <w:rPr>
          <w:color w:val="auto"/>
        </w:rPr>
        <w:t xml:space="preserve"> yra praleidęs </w:t>
      </w:r>
      <w:r w:rsidR="001577B8" w:rsidRPr="00FF7F9F">
        <w:rPr>
          <w:color w:val="auto"/>
        </w:rPr>
        <w:t>1</w:t>
      </w:r>
      <w:r w:rsidR="0016631B" w:rsidRPr="00FF7F9F">
        <w:rPr>
          <w:color w:val="auto"/>
        </w:rPr>
        <w:t>/</w:t>
      </w:r>
      <w:r w:rsidR="001577B8" w:rsidRPr="00FF7F9F">
        <w:rPr>
          <w:color w:val="auto"/>
        </w:rPr>
        <w:t>2</w:t>
      </w:r>
      <w:r w:rsidR="0016631B" w:rsidRPr="00FF7F9F">
        <w:rPr>
          <w:color w:val="auto"/>
        </w:rPr>
        <w:t xml:space="preserve"> (</w:t>
      </w:r>
      <w:r w:rsidR="001577B8" w:rsidRPr="00FF7F9F">
        <w:rPr>
          <w:color w:val="auto"/>
        </w:rPr>
        <w:t>5</w:t>
      </w:r>
      <w:r w:rsidR="0016631B" w:rsidRPr="00FF7F9F">
        <w:rPr>
          <w:color w:val="auto"/>
        </w:rPr>
        <w:t>0</w:t>
      </w:r>
      <w:r w:rsidR="00026B0E" w:rsidRPr="00DA757E">
        <w:rPr>
          <w:rFonts w:eastAsia="Times New Roman"/>
          <w:lang w:eastAsia="lt-LT"/>
        </w:rPr>
        <w:t>%</w:t>
      </w:r>
      <w:r w:rsidR="0016631B" w:rsidRPr="00FF7F9F">
        <w:rPr>
          <w:color w:val="auto"/>
        </w:rPr>
        <w:t xml:space="preserve">) pamokų, jų nepateisinęs ir neatsiskaitęs iš dalyko programos. </w:t>
      </w:r>
    </w:p>
    <w:p w:rsidR="00F9167A" w:rsidRDefault="00F9167A" w:rsidP="000718F0">
      <w:pPr>
        <w:spacing w:after="0"/>
        <w:ind w:firstLine="1276"/>
        <w:rPr>
          <w:rFonts w:ascii="Times New Roman" w:hAnsi="Times New Roman" w:cs="Times New Roman"/>
          <w:sz w:val="24"/>
          <w:szCs w:val="24"/>
        </w:rPr>
      </w:pPr>
      <w:r w:rsidRPr="00F9167A">
        <w:rPr>
          <w:rFonts w:ascii="Times New Roman" w:hAnsi="Times New Roman" w:cs="Times New Roman"/>
          <w:sz w:val="24"/>
          <w:szCs w:val="24"/>
        </w:rPr>
        <w:t>17.4. Mokiniui, atleistam pagal gydytojo rekomendaciją nuo dalyko pamokų, trimestrų ar metinių įvertinimų stulpelyje rašoma „atl“.</w:t>
      </w:r>
    </w:p>
    <w:p w:rsidR="00417E11" w:rsidRPr="00F9167A" w:rsidRDefault="00F9167A" w:rsidP="000718F0">
      <w:pPr>
        <w:spacing w:after="0"/>
        <w:ind w:firstLine="1276"/>
        <w:rPr>
          <w:rFonts w:ascii="Times New Roman" w:hAnsi="Times New Roman" w:cs="Times New Roman"/>
          <w:sz w:val="24"/>
          <w:szCs w:val="24"/>
        </w:rPr>
      </w:pPr>
      <w:r>
        <w:rPr>
          <w:rFonts w:ascii="Times New Roman" w:eastAsia="Times New Roman" w:hAnsi="Times New Roman" w:cs="Times New Roman"/>
          <w:sz w:val="24"/>
          <w:szCs w:val="24"/>
          <w:lang w:eastAsia="ru-RU"/>
        </w:rPr>
        <w:t>17</w:t>
      </w:r>
      <w:r w:rsidR="00417E11" w:rsidRPr="00FF7F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00417E11" w:rsidRPr="00FF7F9F">
        <w:rPr>
          <w:rFonts w:ascii="Times New Roman" w:eastAsia="Times New Roman" w:hAnsi="Times New Roman" w:cs="Times New Roman"/>
          <w:sz w:val="24"/>
          <w:szCs w:val="24"/>
          <w:lang w:eastAsia="ru-RU"/>
        </w:rPr>
        <w:t xml:space="preserve">. </w:t>
      </w:r>
      <w:r w:rsidR="00417E11" w:rsidRPr="00417E11">
        <w:rPr>
          <w:rFonts w:ascii="Times New Roman" w:eastAsia="Times New Roman" w:hAnsi="Times New Roman" w:cs="Times New Roman"/>
          <w:sz w:val="24"/>
          <w:szCs w:val="24"/>
          <w:lang w:eastAsia="ru-RU"/>
        </w:rPr>
        <w:t>Esant bent vienam trimestro vertinimui „</w:t>
      </w:r>
      <w:r w:rsidR="001B1AEF">
        <w:rPr>
          <w:rFonts w:ascii="Times New Roman" w:eastAsia="Times New Roman" w:hAnsi="Times New Roman" w:cs="Times New Roman"/>
          <w:sz w:val="24"/>
          <w:szCs w:val="24"/>
          <w:lang w:eastAsia="ru-RU"/>
        </w:rPr>
        <w:t>labai blogai</w:t>
      </w:r>
      <w:r w:rsidR="00417E11" w:rsidRPr="00417E11">
        <w:rPr>
          <w:rFonts w:ascii="Times New Roman" w:eastAsia="Times New Roman" w:hAnsi="Times New Roman" w:cs="Times New Roman"/>
          <w:sz w:val="24"/>
          <w:szCs w:val="24"/>
          <w:lang w:eastAsia="ru-RU"/>
        </w:rPr>
        <w:t>“</w:t>
      </w:r>
      <w:r w:rsidR="00580651">
        <w:rPr>
          <w:rFonts w:ascii="Times New Roman" w:eastAsia="Times New Roman" w:hAnsi="Times New Roman" w:cs="Times New Roman"/>
          <w:sz w:val="24"/>
          <w:szCs w:val="24"/>
          <w:lang w:eastAsia="ru-RU"/>
        </w:rPr>
        <w:t xml:space="preserve"> ir neatsiskaičius už dalyko programą ar jos dalį</w:t>
      </w:r>
      <w:r w:rsidR="00417E11" w:rsidRPr="00417E11">
        <w:rPr>
          <w:rFonts w:ascii="Times New Roman" w:eastAsia="Times New Roman" w:hAnsi="Times New Roman" w:cs="Times New Roman"/>
          <w:sz w:val="24"/>
          <w:szCs w:val="24"/>
          <w:lang w:eastAsia="ru-RU"/>
        </w:rPr>
        <w:t xml:space="preserve">, metiniame įvertinime taip pat </w:t>
      </w:r>
      <w:r w:rsidR="001B1AEF">
        <w:rPr>
          <w:rFonts w:ascii="Times New Roman" w:eastAsia="Times New Roman" w:hAnsi="Times New Roman" w:cs="Times New Roman"/>
          <w:sz w:val="24"/>
          <w:szCs w:val="24"/>
          <w:lang w:eastAsia="ru-RU"/>
        </w:rPr>
        <w:t>fiksuojama</w:t>
      </w:r>
      <w:r w:rsidR="00417E11" w:rsidRPr="00417E11">
        <w:rPr>
          <w:rFonts w:ascii="Times New Roman" w:eastAsia="Times New Roman" w:hAnsi="Times New Roman" w:cs="Times New Roman"/>
          <w:sz w:val="24"/>
          <w:szCs w:val="24"/>
          <w:lang w:eastAsia="ru-RU"/>
        </w:rPr>
        <w:t xml:space="preserve"> „</w:t>
      </w:r>
      <w:r w:rsidR="001B1AEF">
        <w:rPr>
          <w:rFonts w:ascii="Times New Roman" w:eastAsia="Times New Roman" w:hAnsi="Times New Roman" w:cs="Times New Roman"/>
          <w:sz w:val="24"/>
          <w:szCs w:val="24"/>
          <w:lang w:eastAsia="ru-RU"/>
        </w:rPr>
        <w:t>labai blogai</w:t>
      </w:r>
      <w:r w:rsidR="00417E11" w:rsidRPr="00417E11">
        <w:rPr>
          <w:rFonts w:ascii="Times New Roman" w:eastAsia="Times New Roman" w:hAnsi="Times New Roman" w:cs="Times New Roman"/>
          <w:sz w:val="24"/>
          <w:szCs w:val="24"/>
          <w:lang w:eastAsia="ru-RU"/>
        </w:rPr>
        <w:t>“.</w:t>
      </w:r>
    </w:p>
    <w:p w:rsidR="00417E11" w:rsidRPr="00417E11" w:rsidRDefault="00F9167A" w:rsidP="000718F0">
      <w:pPr>
        <w:spacing w:after="0"/>
        <w:ind w:firstLine="12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417E11" w:rsidRPr="00FF7F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00417E11" w:rsidRPr="00FF7F9F">
        <w:rPr>
          <w:rFonts w:ascii="Times New Roman" w:eastAsia="Times New Roman" w:hAnsi="Times New Roman" w:cs="Times New Roman"/>
          <w:sz w:val="24"/>
          <w:szCs w:val="24"/>
          <w:lang w:eastAsia="ru-RU"/>
        </w:rPr>
        <w:t xml:space="preserve">. </w:t>
      </w:r>
      <w:r w:rsidR="00417E11" w:rsidRPr="00417E11">
        <w:rPr>
          <w:rFonts w:ascii="Times New Roman" w:eastAsia="Times New Roman" w:hAnsi="Times New Roman" w:cs="Times New Roman"/>
          <w:sz w:val="24"/>
          <w:szCs w:val="24"/>
          <w:lang w:eastAsia="ru-RU"/>
        </w:rPr>
        <w:t>Esant I ar/ir II trimestro vertinimams „</w:t>
      </w:r>
      <w:r w:rsidR="001B1AEF">
        <w:rPr>
          <w:rFonts w:ascii="Times New Roman" w:eastAsia="Times New Roman" w:hAnsi="Times New Roman" w:cs="Times New Roman"/>
          <w:sz w:val="24"/>
          <w:szCs w:val="24"/>
          <w:lang w:eastAsia="ru-RU"/>
        </w:rPr>
        <w:t>labai blogai</w:t>
      </w:r>
      <w:r w:rsidR="00417E11" w:rsidRPr="00417E11">
        <w:rPr>
          <w:rFonts w:ascii="Times New Roman" w:eastAsia="Times New Roman" w:hAnsi="Times New Roman" w:cs="Times New Roman"/>
          <w:sz w:val="24"/>
          <w:szCs w:val="24"/>
          <w:lang w:eastAsia="ru-RU"/>
        </w:rPr>
        <w:t xml:space="preserve">“, mokinys gali iki birželio 1 dienos už atitinkamą programos dalį išlaikyti įskaitą, kuri vertinama pažymiu, fiksuojama elektroniniame dienyne. Įskaitos pažymys prilyginamas I </w:t>
      </w:r>
      <w:r w:rsidR="001B1AEF">
        <w:rPr>
          <w:rFonts w:ascii="Times New Roman" w:eastAsia="Times New Roman" w:hAnsi="Times New Roman" w:cs="Times New Roman"/>
          <w:sz w:val="24"/>
          <w:szCs w:val="24"/>
          <w:lang w:eastAsia="ru-RU"/>
        </w:rPr>
        <w:t>a</w:t>
      </w:r>
      <w:r w:rsidR="00417E11" w:rsidRPr="00417E11">
        <w:rPr>
          <w:rFonts w:ascii="Times New Roman" w:eastAsia="Times New Roman" w:hAnsi="Times New Roman" w:cs="Times New Roman"/>
          <w:sz w:val="24"/>
          <w:szCs w:val="24"/>
          <w:lang w:eastAsia="ru-RU"/>
        </w:rPr>
        <w:t>r/</w:t>
      </w:r>
      <w:r w:rsidR="001B1AEF">
        <w:rPr>
          <w:rFonts w:ascii="Times New Roman" w:eastAsia="Times New Roman" w:hAnsi="Times New Roman" w:cs="Times New Roman"/>
          <w:sz w:val="24"/>
          <w:szCs w:val="24"/>
          <w:lang w:eastAsia="ru-RU"/>
        </w:rPr>
        <w:t>i</w:t>
      </w:r>
      <w:r w:rsidR="00417E11" w:rsidRPr="00417E11">
        <w:rPr>
          <w:rFonts w:ascii="Times New Roman" w:eastAsia="Times New Roman" w:hAnsi="Times New Roman" w:cs="Times New Roman"/>
          <w:sz w:val="24"/>
          <w:szCs w:val="24"/>
          <w:lang w:eastAsia="ru-RU"/>
        </w:rPr>
        <w:t xml:space="preserve">r II trimestro įvertinimui. </w:t>
      </w:r>
    </w:p>
    <w:p w:rsidR="00FF7F9F" w:rsidRDefault="00F9167A" w:rsidP="000718F0">
      <w:pPr>
        <w:spacing w:after="0"/>
        <w:ind w:firstLine="12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417E11" w:rsidRPr="00417E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00417E11" w:rsidRPr="00FF7F9F">
        <w:rPr>
          <w:rFonts w:ascii="Times New Roman" w:eastAsia="Times New Roman" w:hAnsi="Times New Roman" w:cs="Times New Roman"/>
          <w:sz w:val="24"/>
          <w:szCs w:val="24"/>
          <w:lang w:eastAsia="ru-RU"/>
        </w:rPr>
        <w:t>.</w:t>
      </w:r>
      <w:r w:rsidR="00417E11" w:rsidRPr="00417E11">
        <w:rPr>
          <w:rFonts w:ascii="Times New Roman" w:eastAsia="Times New Roman" w:hAnsi="Times New Roman" w:cs="Times New Roman"/>
          <w:sz w:val="24"/>
          <w:szCs w:val="24"/>
          <w:lang w:eastAsia="ru-RU"/>
        </w:rPr>
        <w:t xml:space="preserve"> Trimestrų ir metiniai įvertinimai turi būti išvedami ne vėliau kaip paskutinę trimestro ar mokslo metų dieną.</w:t>
      </w:r>
    </w:p>
    <w:p w:rsidR="00F9167A" w:rsidRDefault="00F9167A" w:rsidP="000718F0">
      <w:pPr>
        <w:spacing w:after="0"/>
        <w:ind w:firstLine="1276"/>
        <w:jc w:val="both"/>
        <w:rPr>
          <w:rStyle w:val="Grietas"/>
          <w:rFonts w:ascii="Times New Roman" w:hAnsi="Times New Roman" w:cs="Times New Roman"/>
          <w:b w:val="0"/>
          <w:sz w:val="24"/>
          <w:szCs w:val="24"/>
          <w:bdr w:val="none" w:sz="0" w:space="0" w:color="auto" w:frame="1"/>
        </w:rPr>
      </w:pPr>
      <w:r w:rsidRPr="00F9167A">
        <w:rPr>
          <w:rFonts w:ascii="Times New Roman" w:hAnsi="Times New Roman" w:cs="Times New Roman"/>
          <w:sz w:val="24"/>
          <w:szCs w:val="24"/>
        </w:rPr>
        <w:t>17.8.</w:t>
      </w:r>
      <w:r w:rsidRPr="00F9167A">
        <w:rPr>
          <w:rFonts w:ascii="Times New Roman" w:hAnsi="Times New Roman" w:cs="Times New Roman"/>
          <w:b/>
          <w:sz w:val="24"/>
          <w:szCs w:val="24"/>
        </w:rPr>
        <w:t xml:space="preserve"> </w:t>
      </w:r>
      <w:r w:rsidRPr="00F9167A">
        <w:rPr>
          <w:rStyle w:val="Grietas"/>
          <w:rFonts w:ascii="Times New Roman" w:hAnsi="Times New Roman" w:cs="Times New Roman"/>
          <w:b w:val="0"/>
          <w:sz w:val="24"/>
          <w:szCs w:val="24"/>
          <w:bdr w:val="none" w:sz="0" w:space="0" w:color="auto" w:frame="1"/>
        </w:rPr>
        <w:t>Pagrindinio ugdymo pasiekimų patikrinimas (PUPP) ir vertinimas vykdomas vadovaujantis PUPP tvarkos aprašu ir kitais šią tvarką reglamentuojančiais dokumentais.</w:t>
      </w:r>
    </w:p>
    <w:p w:rsidR="00BB4DE1" w:rsidRPr="00F9167A" w:rsidRDefault="00BB4DE1" w:rsidP="000718F0">
      <w:pPr>
        <w:spacing w:after="0"/>
        <w:ind w:firstLine="1276"/>
        <w:jc w:val="both"/>
        <w:rPr>
          <w:rFonts w:ascii="Times New Roman" w:hAnsi="Times New Roman" w:cs="Times New Roman"/>
          <w:b/>
          <w:sz w:val="24"/>
          <w:szCs w:val="24"/>
        </w:rPr>
      </w:pPr>
    </w:p>
    <w:p w:rsidR="00F9167A" w:rsidRPr="00F9167A" w:rsidRDefault="00F9167A" w:rsidP="000718F0">
      <w:pPr>
        <w:spacing w:after="0"/>
        <w:jc w:val="center"/>
        <w:rPr>
          <w:rFonts w:ascii="Times New Roman" w:hAnsi="Times New Roman" w:cs="Times New Roman"/>
          <w:b/>
          <w:sz w:val="24"/>
          <w:szCs w:val="24"/>
        </w:rPr>
      </w:pPr>
      <w:r w:rsidRPr="00F9167A">
        <w:rPr>
          <w:rFonts w:ascii="Times New Roman" w:hAnsi="Times New Roman" w:cs="Times New Roman"/>
          <w:b/>
          <w:sz w:val="24"/>
          <w:szCs w:val="24"/>
        </w:rPr>
        <w:t>X SKYRIUS</w:t>
      </w:r>
    </w:p>
    <w:p w:rsidR="00F9167A" w:rsidRDefault="00F9167A" w:rsidP="000718F0">
      <w:pPr>
        <w:spacing w:after="0"/>
        <w:jc w:val="center"/>
        <w:rPr>
          <w:rFonts w:ascii="Times New Roman" w:hAnsi="Times New Roman" w:cs="Times New Roman"/>
          <w:b/>
          <w:sz w:val="24"/>
          <w:szCs w:val="24"/>
        </w:rPr>
      </w:pPr>
      <w:r w:rsidRPr="00F9167A">
        <w:rPr>
          <w:rFonts w:ascii="Times New Roman" w:hAnsi="Times New Roman" w:cs="Times New Roman"/>
          <w:b/>
          <w:sz w:val="24"/>
          <w:szCs w:val="24"/>
        </w:rPr>
        <w:t xml:space="preserve">5 </w:t>
      </w:r>
      <w:r w:rsidR="007E4397">
        <w:rPr>
          <w:rFonts w:ascii="Times New Roman" w:hAnsi="Times New Roman" w:cs="Times New Roman"/>
          <w:b/>
          <w:sz w:val="24"/>
          <w:szCs w:val="24"/>
        </w:rPr>
        <w:t xml:space="preserve">JAUNIMO </w:t>
      </w:r>
      <w:r w:rsidRPr="00F9167A">
        <w:rPr>
          <w:rFonts w:ascii="Times New Roman" w:hAnsi="Times New Roman" w:cs="Times New Roman"/>
          <w:b/>
          <w:sz w:val="24"/>
          <w:szCs w:val="24"/>
        </w:rPr>
        <w:t>KLASĖS MOKINIŲ VERTINIMAS ADAPTACINIU LAIKOTARPIU</w:t>
      </w:r>
    </w:p>
    <w:p w:rsidR="00C90966" w:rsidRPr="00F9167A" w:rsidRDefault="00C90966" w:rsidP="000718F0">
      <w:pPr>
        <w:spacing w:after="0"/>
        <w:jc w:val="center"/>
        <w:rPr>
          <w:rFonts w:ascii="Times New Roman" w:hAnsi="Times New Roman" w:cs="Times New Roman"/>
          <w:b/>
          <w:sz w:val="24"/>
          <w:szCs w:val="24"/>
        </w:rPr>
      </w:pPr>
    </w:p>
    <w:p w:rsidR="00F9167A" w:rsidRPr="00F9167A" w:rsidRDefault="007E4397" w:rsidP="00C90966">
      <w:pPr>
        <w:tabs>
          <w:tab w:val="left" w:pos="-3240"/>
        </w:tabs>
        <w:spacing w:after="0"/>
        <w:ind w:firstLine="1276"/>
        <w:jc w:val="both"/>
        <w:rPr>
          <w:rFonts w:ascii="Times New Roman" w:hAnsi="Times New Roman" w:cs="Times New Roman"/>
          <w:sz w:val="24"/>
          <w:szCs w:val="24"/>
        </w:rPr>
      </w:pPr>
      <w:r>
        <w:rPr>
          <w:rFonts w:ascii="Times New Roman" w:hAnsi="Times New Roman" w:cs="Times New Roman"/>
          <w:sz w:val="24"/>
          <w:szCs w:val="24"/>
        </w:rPr>
        <w:t xml:space="preserve">18. 5 jaunimo </w:t>
      </w:r>
      <w:r w:rsidR="00F9167A" w:rsidRPr="00F9167A">
        <w:rPr>
          <w:rFonts w:ascii="Times New Roman" w:hAnsi="Times New Roman" w:cs="Times New Roman"/>
          <w:sz w:val="24"/>
          <w:szCs w:val="24"/>
        </w:rPr>
        <w:t>klasės mokiniams, pradedantiems mokytis pagal pagrindinio ugdymo programą, skiriamas 1 mėnesio adaptacinis laikotarpis, kurio metu mokinių pasiekimai pažymiais nevertinami.</w:t>
      </w:r>
    </w:p>
    <w:p w:rsidR="00F9167A" w:rsidRPr="00F9167A" w:rsidRDefault="007E4397" w:rsidP="000718F0">
      <w:pPr>
        <w:spacing w:after="0"/>
        <w:ind w:firstLine="1296"/>
        <w:jc w:val="both"/>
        <w:rPr>
          <w:rFonts w:ascii="Times New Roman" w:hAnsi="Times New Roman" w:cs="Times New Roman"/>
          <w:sz w:val="24"/>
          <w:szCs w:val="24"/>
        </w:rPr>
      </w:pPr>
      <w:r>
        <w:rPr>
          <w:rFonts w:ascii="Times New Roman" w:hAnsi="Times New Roman" w:cs="Times New Roman"/>
          <w:sz w:val="24"/>
          <w:szCs w:val="24"/>
        </w:rPr>
        <w:t>18.1.</w:t>
      </w:r>
      <w:r w:rsidR="00F9167A" w:rsidRPr="00F9167A">
        <w:rPr>
          <w:rFonts w:ascii="Times New Roman" w:hAnsi="Times New Roman" w:cs="Times New Roman"/>
          <w:sz w:val="24"/>
          <w:szCs w:val="24"/>
        </w:rPr>
        <w:t xml:space="preserve"> Pasibaigus adaptaciniam laikotarpiui (1 mėn.) 5 </w:t>
      </w:r>
      <w:r>
        <w:rPr>
          <w:rFonts w:ascii="Times New Roman" w:hAnsi="Times New Roman" w:cs="Times New Roman"/>
          <w:sz w:val="24"/>
          <w:szCs w:val="24"/>
        </w:rPr>
        <w:t xml:space="preserve">jaunimo </w:t>
      </w:r>
      <w:r w:rsidR="00F9167A" w:rsidRPr="00F9167A">
        <w:rPr>
          <w:rFonts w:ascii="Times New Roman" w:hAnsi="Times New Roman" w:cs="Times New Roman"/>
          <w:sz w:val="24"/>
          <w:szCs w:val="24"/>
        </w:rPr>
        <w:t>klasės mokinių pažanga ir pasiekimai aptariami su klasės auklėtoja ir mokinių tėvais.</w:t>
      </w:r>
    </w:p>
    <w:p w:rsidR="00BB4DE1" w:rsidRDefault="00BB4DE1" w:rsidP="000718F0">
      <w:pPr>
        <w:spacing w:after="0"/>
        <w:jc w:val="center"/>
        <w:rPr>
          <w:rFonts w:ascii="Times New Roman" w:hAnsi="Times New Roman" w:cs="Times New Roman"/>
          <w:b/>
          <w:bCs/>
          <w:sz w:val="24"/>
          <w:szCs w:val="24"/>
          <w:lang w:val="en-US"/>
        </w:rPr>
      </w:pPr>
    </w:p>
    <w:p w:rsidR="00F9167A" w:rsidRPr="00F9167A" w:rsidRDefault="00F9167A" w:rsidP="000718F0">
      <w:pPr>
        <w:spacing w:after="0"/>
        <w:jc w:val="center"/>
        <w:rPr>
          <w:rFonts w:ascii="Times New Roman" w:hAnsi="Times New Roman" w:cs="Times New Roman"/>
          <w:b/>
          <w:bCs/>
          <w:sz w:val="24"/>
          <w:szCs w:val="24"/>
          <w:lang w:val="en-US"/>
        </w:rPr>
      </w:pPr>
      <w:r w:rsidRPr="00F9167A">
        <w:rPr>
          <w:rFonts w:ascii="Times New Roman" w:hAnsi="Times New Roman" w:cs="Times New Roman"/>
          <w:b/>
          <w:bCs/>
          <w:sz w:val="24"/>
          <w:szCs w:val="24"/>
          <w:lang w:val="en-US"/>
        </w:rPr>
        <w:t>XI SKYRIUS</w:t>
      </w:r>
    </w:p>
    <w:p w:rsidR="00F9167A" w:rsidRDefault="00F9167A" w:rsidP="000718F0">
      <w:pPr>
        <w:spacing w:after="0"/>
        <w:jc w:val="center"/>
        <w:rPr>
          <w:rFonts w:ascii="Times New Roman" w:hAnsi="Times New Roman" w:cs="Times New Roman"/>
          <w:b/>
          <w:bCs/>
          <w:sz w:val="24"/>
          <w:szCs w:val="24"/>
        </w:rPr>
      </w:pPr>
      <w:r w:rsidRPr="00F9167A">
        <w:rPr>
          <w:rFonts w:ascii="Times New Roman" w:hAnsi="Times New Roman" w:cs="Times New Roman"/>
          <w:b/>
          <w:bCs/>
          <w:sz w:val="24"/>
          <w:szCs w:val="24"/>
          <w:lang w:val="en-US"/>
        </w:rPr>
        <w:t xml:space="preserve">SPECIALIŲJŲ POREIKIŲ MOKINIŲ </w:t>
      </w:r>
      <w:r w:rsidRPr="00F9167A">
        <w:rPr>
          <w:rFonts w:ascii="Times New Roman" w:hAnsi="Times New Roman" w:cs="Times New Roman"/>
          <w:b/>
          <w:bCs/>
          <w:sz w:val="24"/>
          <w:szCs w:val="24"/>
        </w:rPr>
        <w:t>PAŽANGOS IR PASIEKIMŲ VERTINIMAS</w:t>
      </w:r>
    </w:p>
    <w:p w:rsidR="00C90966" w:rsidRPr="00BB4DE1" w:rsidRDefault="00C90966" w:rsidP="000718F0">
      <w:pPr>
        <w:spacing w:after="0"/>
        <w:jc w:val="center"/>
        <w:rPr>
          <w:rFonts w:ascii="Times New Roman" w:hAnsi="Times New Roman" w:cs="Times New Roman"/>
          <w:sz w:val="24"/>
          <w:szCs w:val="24"/>
        </w:rPr>
      </w:pPr>
      <w:bookmarkStart w:id="6" w:name="_GoBack"/>
      <w:bookmarkEnd w:id="6"/>
    </w:p>
    <w:p w:rsidR="00F9167A" w:rsidRPr="00F9167A" w:rsidRDefault="00A55942" w:rsidP="000718F0">
      <w:pPr>
        <w:widowControl w:val="0"/>
        <w:overflowPunct w:val="0"/>
        <w:autoSpaceDE w:val="0"/>
        <w:autoSpaceDN w:val="0"/>
        <w:adjustRightInd w:val="0"/>
        <w:spacing w:after="0"/>
        <w:ind w:firstLine="993"/>
        <w:jc w:val="both"/>
        <w:rPr>
          <w:rFonts w:ascii="Times New Roman" w:hAnsi="Times New Roman" w:cs="Times New Roman"/>
          <w:sz w:val="24"/>
          <w:szCs w:val="24"/>
        </w:rPr>
      </w:pPr>
      <w:r>
        <w:rPr>
          <w:rFonts w:ascii="Times New Roman" w:hAnsi="Times New Roman" w:cs="Times New Roman"/>
          <w:sz w:val="24"/>
          <w:szCs w:val="24"/>
        </w:rPr>
        <w:t>19.</w:t>
      </w:r>
      <w:r w:rsidR="00F9167A" w:rsidRPr="00F9167A">
        <w:rPr>
          <w:rFonts w:ascii="Times New Roman" w:hAnsi="Times New Roman" w:cs="Times New Roman"/>
          <w:sz w:val="24"/>
          <w:szCs w:val="24"/>
        </w:rPr>
        <w:t xml:space="preserve"> Specialiųjų ugdymosi poreikių turinčių mokinių, mokomų pagal pagrindinio ugdymo programą (pritaikytą ar individualizuotą ugdymo programą) vertinami 10 balų sistema, atsižvelgiant į mokinio daromą pažangą ugdymo procese.</w:t>
      </w:r>
    </w:p>
    <w:p w:rsidR="00F9167A" w:rsidRPr="00F9167A" w:rsidRDefault="00A55942" w:rsidP="000718F0">
      <w:pPr>
        <w:widowControl w:val="0"/>
        <w:overflowPunct w:val="0"/>
        <w:autoSpaceDE w:val="0"/>
        <w:autoSpaceDN w:val="0"/>
        <w:adjustRightInd w:val="0"/>
        <w:spacing w:after="0"/>
        <w:ind w:firstLine="993"/>
        <w:jc w:val="both"/>
        <w:rPr>
          <w:rFonts w:ascii="Times New Roman" w:hAnsi="Times New Roman" w:cs="Times New Roman"/>
          <w:sz w:val="24"/>
          <w:szCs w:val="24"/>
        </w:rPr>
      </w:pPr>
      <w:r>
        <w:rPr>
          <w:rFonts w:ascii="Times New Roman" w:hAnsi="Times New Roman" w:cs="Times New Roman"/>
          <w:sz w:val="24"/>
          <w:szCs w:val="24"/>
        </w:rPr>
        <w:t>20.</w:t>
      </w:r>
      <w:r w:rsidR="00F9167A" w:rsidRPr="00F9167A">
        <w:rPr>
          <w:rFonts w:ascii="Times New Roman" w:hAnsi="Times New Roman" w:cs="Times New Roman"/>
          <w:sz w:val="24"/>
          <w:szCs w:val="24"/>
        </w:rPr>
        <w:t xml:space="preserve"> Mokinių, mokomų pagal pritaikytas dalykų programas, vertinime remiamasi ne tik dalykinių, bet ir bendrųjų kompetencijų raiška, akcentuojant padarytą pažangą, pastangas ugdomojoje veikloje.</w:t>
      </w:r>
    </w:p>
    <w:p w:rsidR="00F9167A" w:rsidRPr="00F9167A" w:rsidRDefault="00A55942" w:rsidP="000718F0">
      <w:pPr>
        <w:widowControl w:val="0"/>
        <w:overflowPunct w:val="0"/>
        <w:autoSpaceDE w:val="0"/>
        <w:autoSpaceDN w:val="0"/>
        <w:adjustRightInd w:val="0"/>
        <w:spacing w:after="0"/>
        <w:ind w:firstLine="993"/>
        <w:jc w:val="both"/>
        <w:rPr>
          <w:rFonts w:ascii="Times New Roman" w:hAnsi="Times New Roman" w:cs="Times New Roman"/>
          <w:b/>
          <w:sz w:val="24"/>
          <w:szCs w:val="24"/>
        </w:rPr>
      </w:pPr>
      <w:r>
        <w:rPr>
          <w:rFonts w:ascii="Times New Roman" w:hAnsi="Times New Roman" w:cs="Times New Roman"/>
          <w:sz w:val="24"/>
          <w:szCs w:val="24"/>
        </w:rPr>
        <w:t xml:space="preserve">21. </w:t>
      </w:r>
      <w:r w:rsidR="00F9167A" w:rsidRPr="00F9167A">
        <w:rPr>
          <w:rFonts w:ascii="Times New Roman" w:hAnsi="Times New Roman" w:cs="Times New Roman"/>
          <w:sz w:val="24"/>
          <w:szCs w:val="24"/>
        </w:rPr>
        <w:t>Mokinių, mokomų pagal individualizuotą programą, žinios, gebėjimai ir įgūdžiai vertinami pagal sudarytos programos turinio įsisavinimo lygį, taikant 10 balų vertinimo sistemą. Siektina, kad šių mokinių trimestro pažymiai būtų teigiami. Jei mokinys gauna labai gerus arba nepatenkinamus pažymius, reikia peržiūrėti programą (ji gali būti per lengva arba per sunki). Nepatenkinami pažymiai rašomi, jei matyti, kad mokinys turi potencialių galių, bet nesistengia.</w:t>
      </w:r>
    </w:p>
    <w:p w:rsidR="00F9167A" w:rsidRPr="00F9167A" w:rsidRDefault="00F9167A" w:rsidP="00BB4DE1">
      <w:pPr>
        <w:spacing w:after="0"/>
        <w:ind w:firstLine="1276"/>
        <w:jc w:val="both"/>
        <w:rPr>
          <w:rFonts w:ascii="Times New Roman" w:eastAsia="Times New Roman" w:hAnsi="Times New Roman" w:cs="Times New Roman"/>
          <w:sz w:val="24"/>
          <w:szCs w:val="24"/>
          <w:lang w:eastAsia="ru-RU"/>
        </w:rPr>
      </w:pPr>
    </w:p>
    <w:p w:rsidR="00FF7F9F" w:rsidRPr="00FF7F9F" w:rsidRDefault="00FF7F9F" w:rsidP="00BB4DE1">
      <w:pPr>
        <w:pStyle w:val="Default"/>
        <w:spacing w:line="276" w:lineRule="auto"/>
        <w:jc w:val="center"/>
        <w:rPr>
          <w:color w:val="auto"/>
        </w:rPr>
      </w:pPr>
      <w:r>
        <w:rPr>
          <w:color w:val="auto"/>
        </w:rPr>
        <w:t>__________________________________</w:t>
      </w:r>
    </w:p>
    <w:p w:rsidR="002B4D52" w:rsidRPr="00FF7F9F" w:rsidRDefault="00FF7F9F" w:rsidP="00BB4DE1">
      <w:pPr>
        <w:spacing w:after="0"/>
        <w:rPr>
          <w:rFonts w:ascii="Times New Roman" w:eastAsia="Times New Roman" w:hAnsi="Times New Roman" w:cs="Times New Roman"/>
          <w:color w:val="FAFAFA"/>
          <w:sz w:val="24"/>
          <w:szCs w:val="24"/>
          <w:lang w:eastAsia="lt-LT"/>
        </w:rPr>
      </w:pPr>
      <w:r>
        <w:rPr>
          <w:rFonts w:ascii="Times New Roman" w:eastAsia="Times New Roman" w:hAnsi="Times New Roman" w:cs="Times New Roman"/>
          <w:color w:val="FAFAFA"/>
          <w:sz w:val="24"/>
          <w:szCs w:val="24"/>
          <w:lang w:eastAsia="lt-LT"/>
        </w:rPr>
        <w:t>jint7</w:t>
      </w:r>
      <w:r w:rsidR="002B4D52" w:rsidRPr="00FF7F9F">
        <w:rPr>
          <w:rFonts w:ascii="Times New Roman" w:eastAsia="Times New Roman" w:hAnsi="Times New Roman" w:cs="Times New Roman"/>
          <w:color w:val="FAFAFA"/>
          <w:sz w:val="24"/>
          <w:szCs w:val="24"/>
          <w:lang w:eastAsia="lt-LT"/>
        </w:rPr>
        <w:t>-20 15:09:09</w:t>
      </w:r>
    </w:p>
    <w:sectPr w:rsidR="002B4D52" w:rsidRPr="00FF7F9F" w:rsidSect="00774C3E">
      <w:headerReference w:type="default" r:id="rId9"/>
      <w:foot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412" w:rsidRDefault="00500412" w:rsidP="00FF4001">
      <w:pPr>
        <w:spacing w:after="0" w:line="240" w:lineRule="auto"/>
      </w:pPr>
      <w:r>
        <w:separator/>
      </w:r>
    </w:p>
  </w:endnote>
  <w:endnote w:type="continuationSeparator" w:id="0">
    <w:p w:rsidR="00500412" w:rsidRDefault="00500412" w:rsidP="00FF4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001" w:rsidRDefault="00FF4001">
    <w:pPr>
      <w:pStyle w:val="Porat"/>
      <w:jc w:val="center"/>
    </w:pPr>
  </w:p>
  <w:p w:rsidR="00FF4001" w:rsidRDefault="00FF4001">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412" w:rsidRDefault="00500412" w:rsidP="00FF4001">
      <w:pPr>
        <w:spacing w:after="0" w:line="240" w:lineRule="auto"/>
      </w:pPr>
      <w:r>
        <w:separator/>
      </w:r>
    </w:p>
  </w:footnote>
  <w:footnote w:type="continuationSeparator" w:id="0">
    <w:p w:rsidR="00500412" w:rsidRDefault="00500412" w:rsidP="00FF4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215882"/>
      <w:docPartObj>
        <w:docPartGallery w:val="Page Numbers (Top of Page)"/>
        <w:docPartUnique/>
      </w:docPartObj>
    </w:sdtPr>
    <w:sdtEndPr/>
    <w:sdtContent>
      <w:p w:rsidR="00774C3E" w:rsidRDefault="00774C3E">
        <w:pPr>
          <w:pStyle w:val="Antrats"/>
          <w:jc w:val="center"/>
        </w:pPr>
        <w:r>
          <w:fldChar w:fldCharType="begin"/>
        </w:r>
        <w:r>
          <w:instrText>PAGE   \* MERGEFORMAT</w:instrText>
        </w:r>
        <w:r>
          <w:fldChar w:fldCharType="separate"/>
        </w:r>
        <w:r w:rsidR="00C90966">
          <w:rPr>
            <w:noProof/>
          </w:rPr>
          <w:t>7</w:t>
        </w:r>
        <w:r>
          <w:fldChar w:fldCharType="end"/>
        </w:r>
      </w:p>
    </w:sdtContent>
  </w:sdt>
  <w:p w:rsidR="00774C3E" w:rsidRDefault="00774C3E">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4021"/>
    <w:multiLevelType w:val="multilevel"/>
    <w:tmpl w:val="EE8E70A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240E32"/>
    <w:multiLevelType w:val="multilevel"/>
    <w:tmpl w:val="75942C1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42AD1"/>
    <w:multiLevelType w:val="hybridMultilevel"/>
    <w:tmpl w:val="C6A2E9F6"/>
    <w:lvl w:ilvl="0" w:tplc="04270001">
      <w:start w:val="1"/>
      <w:numFmt w:val="bullet"/>
      <w:lvlText w:val=""/>
      <w:lvlJc w:val="left"/>
      <w:pPr>
        <w:ind w:left="1637" w:hanging="360"/>
      </w:pPr>
      <w:rPr>
        <w:rFonts w:ascii="Symbol" w:hAnsi="Symbol" w:hint="default"/>
      </w:rPr>
    </w:lvl>
    <w:lvl w:ilvl="1" w:tplc="04270003" w:tentative="1">
      <w:start w:val="1"/>
      <w:numFmt w:val="bullet"/>
      <w:lvlText w:val="o"/>
      <w:lvlJc w:val="left"/>
      <w:pPr>
        <w:ind w:left="2357" w:hanging="360"/>
      </w:pPr>
      <w:rPr>
        <w:rFonts w:ascii="Courier New" w:hAnsi="Courier New" w:cs="Courier New" w:hint="default"/>
      </w:rPr>
    </w:lvl>
    <w:lvl w:ilvl="2" w:tplc="04270005" w:tentative="1">
      <w:start w:val="1"/>
      <w:numFmt w:val="bullet"/>
      <w:lvlText w:val=""/>
      <w:lvlJc w:val="left"/>
      <w:pPr>
        <w:ind w:left="3077" w:hanging="360"/>
      </w:pPr>
      <w:rPr>
        <w:rFonts w:ascii="Wingdings" w:hAnsi="Wingdings" w:hint="default"/>
      </w:rPr>
    </w:lvl>
    <w:lvl w:ilvl="3" w:tplc="04270001" w:tentative="1">
      <w:start w:val="1"/>
      <w:numFmt w:val="bullet"/>
      <w:lvlText w:val=""/>
      <w:lvlJc w:val="left"/>
      <w:pPr>
        <w:ind w:left="3797" w:hanging="360"/>
      </w:pPr>
      <w:rPr>
        <w:rFonts w:ascii="Symbol" w:hAnsi="Symbol" w:hint="default"/>
      </w:rPr>
    </w:lvl>
    <w:lvl w:ilvl="4" w:tplc="04270003" w:tentative="1">
      <w:start w:val="1"/>
      <w:numFmt w:val="bullet"/>
      <w:lvlText w:val="o"/>
      <w:lvlJc w:val="left"/>
      <w:pPr>
        <w:ind w:left="4517" w:hanging="360"/>
      </w:pPr>
      <w:rPr>
        <w:rFonts w:ascii="Courier New" w:hAnsi="Courier New" w:cs="Courier New" w:hint="default"/>
      </w:rPr>
    </w:lvl>
    <w:lvl w:ilvl="5" w:tplc="04270005" w:tentative="1">
      <w:start w:val="1"/>
      <w:numFmt w:val="bullet"/>
      <w:lvlText w:val=""/>
      <w:lvlJc w:val="left"/>
      <w:pPr>
        <w:ind w:left="5237" w:hanging="360"/>
      </w:pPr>
      <w:rPr>
        <w:rFonts w:ascii="Wingdings" w:hAnsi="Wingdings" w:hint="default"/>
      </w:rPr>
    </w:lvl>
    <w:lvl w:ilvl="6" w:tplc="04270001" w:tentative="1">
      <w:start w:val="1"/>
      <w:numFmt w:val="bullet"/>
      <w:lvlText w:val=""/>
      <w:lvlJc w:val="left"/>
      <w:pPr>
        <w:ind w:left="5957" w:hanging="360"/>
      </w:pPr>
      <w:rPr>
        <w:rFonts w:ascii="Symbol" w:hAnsi="Symbol" w:hint="default"/>
      </w:rPr>
    </w:lvl>
    <w:lvl w:ilvl="7" w:tplc="04270003" w:tentative="1">
      <w:start w:val="1"/>
      <w:numFmt w:val="bullet"/>
      <w:lvlText w:val="o"/>
      <w:lvlJc w:val="left"/>
      <w:pPr>
        <w:ind w:left="6677" w:hanging="360"/>
      </w:pPr>
      <w:rPr>
        <w:rFonts w:ascii="Courier New" w:hAnsi="Courier New" w:cs="Courier New" w:hint="default"/>
      </w:rPr>
    </w:lvl>
    <w:lvl w:ilvl="8" w:tplc="04270005" w:tentative="1">
      <w:start w:val="1"/>
      <w:numFmt w:val="bullet"/>
      <w:lvlText w:val=""/>
      <w:lvlJc w:val="left"/>
      <w:pPr>
        <w:ind w:left="7397" w:hanging="360"/>
      </w:pPr>
      <w:rPr>
        <w:rFonts w:ascii="Wingdings" w:hAnsi="Wingdings" w:hint="default"/>
      </w:rPr>
    </w:lvl>
  </w:abstractNum>
  <w:abstractNum w:abstractNumId="3" w15:restartNumberingAfterBreak="0">
    <w:nsid w:val="0E046458"/>
    <w:multiLevelType w:val="multilevel"/>
    <w:tmpl w:val="859C3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96039B"/>
    <w:multiLevelType w:val="multilevel"/>
    <w:tmpl w:val="1D4EAD9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7C1590"/>
    <w:multiLevelType w:val="multilevel"/>
    <w:tmpl w:val="C46A96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FE7240"/>
    <w:multiLevelType w:val="multilevel"/>
    <w:tmpl w:val="9DF6509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0745F5"/>
    <w:multiLevelType w:val="multilevel"/>
    <w:tmpl w:val="1F4041F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1D0B85"/>
    <w:multiLevelType w:val="multilevel"/>
    <w:tmpl w:val="56266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252F44"/>
    <w:multiLevelType w:val="hybridMultilevel"/>
    <w:tmpl w:val="92903F0E"/>
    <w:lvl w:ilvl="0" w:tplc="8500CD34">
      <w:start w:val="1"/>
      <w:numFmt w:val="decimal"/>
      <w:lvlText w:val="%1."/>
      <w:lvlJc w:val="left"/>
      <w:pPr>
        <w:ind w:left="1976" w:hanging="1125"/>
      </w:pPr>
      <w:rPr>
        <w:rFonts w:ascii="Times New Roman" w:hAnsi="Times New Roman" w:cs="Times New Roman" w:hint="default"/>
        <w:sz w:val="24"/>
        <w:szCs w:val="24"/>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15:restartNumberingAfterBreak="0">
    <w:nsid w:val="26747911"/>
    <w:multiLevelType w:val="multilevel"/>
    <w:tmpl w:val="BD4ED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B63628"/>
    <w:multiLevelType w:val="multilevel"/>
    <w:tmpl w:val="962CC00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EC6E51"/>
    <w:multiLevelType w:val="multilevel"/>
    <w:tmpl w:val="BA223BB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966D41"/>
    <w:multiLevelType w:val="multilevel"/>
    <w:tmpl w:val="61A689D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430F17"/>
    <w:multiLevelType w:val="multilevel"/>
    <w:tmpl w:val="44920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9E2E74"/>
    <w:multiLevelType w:val="hybridMultilevel"/>
    <w:tmpl w:val="97F417D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865B1B"/>
    <w:multiLevelType w:val="hybridMultilevel"/>
    <w:tmpl w:val="C054F91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0A7CFF"/>
    <w:multiLevelType w:val="multilevel"/>
    <w:tmpl w:val="4EB635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19376D"/>
    <w:multiLevelType w:val="hybridMultilevel"/>
    <w:tmpl w:val="3B1E6620"/>
    <w:lvl w:ilvl="0" w:tplc="52EC838E">
      <w:start w:val="3"/>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6F82206"/>
    <w:multiLevelType w:val="hybridMultilevel"/>
    <w:tmpl w:val="0E32E8A8"/>
    <w:lvl w:ilvl="0" w:tplc="04270001">
      <w:start w:val="1"/>
      <w:numFmt w:val="bullet"/>
      <w:lvlText w:val=""/>
      <w:lvlJc w:val="left"/>
      <w:pPr>
        <w:ind w:left="1080" w:hanging="360"/>
      </w:pPr>
      <w:rPr>
        <w:rFonts w:ascii="Symbol" w:hAnsi="Symbol"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0" w15:restartNumberingAfterBreak="0">
    <w:nsid w:val="57D95DBD"/>
    <w:multiLevelType w:val="hybridMultilevel"/>
    <w:tmpl w:val="D47C2E2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635955"/>
    <w:multiLevelType w:val="multilevel"/>
    <w:tmpl w:val="9AC02C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07235D"/>
    <w:multiLevelType w:val="multilevel"/>
    <w:tmpl w:val="CB866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6B5B10"/>
    <w:multiLevelType w:val="multilevel"/>
    <w:tmpl w:val="5A504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BA378F"/>
    <w:multiLevelType w:val="multilevel"/>
    <w:tmpl w:val="6D362D7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44670E"/>
    <w:multiLevelType w:val="hybridMultilevel"/>
    <w:tmpl w:val="AF14044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6200F8"/>
    <w:multiLevelType w:val="multilevel"/>
    <w:tmpl w:val="C4684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F35B07"/>
    <w:multiLevelType w:val="multilevel"/>
    <w:tmpl w:val="B80C56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DA34AE"/>
    <w:multiLevelType w:val="multilevel"/>
    <w:tmpl w:val="5C0498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6"/>
  </w:num>
  <w:num w:numId="3">
    <w:abstractNumId w:val="17"/>
  </w:num>
  <w:num w:numId="4">
    <w:abstractNumId w:val="23"/>
  </w:num>
  <w:num w:numId="5">
    <w:abstractNumId w:val="28"/>
  </w:num>
  <w:num w:numId="6">
    <w:abstractNumId w:val="27"/>
  </w:num>
  <w:num w:numId="7">
    <w:abstractNumId w:val="21"/>
  </w:num>
  <w:num w:numId="8">
    <w:abstractNumId w:val="14"/>
  </w:num>
  <w:num w:numId="9">
    <w:abstractNumId w:val="12"/>
  </w:num>
  <w:num w:numId="10">
    <w:abstractNumId w:val="5"/>
  </w:num>
  <w:num w:numId="11">
    <w:abstractNumId w:val="7"/>
  </w:num>
  <w:num w:numId="12">
    <w:abstractNumId w:val="22"/>
  </w:num>
  <w:num w:numId="13">
    <w:abstractNumId w:val="11"/>
  </w:num>
  <w:num w:numId="14">
    <w:abstractNumId w:val="4"/>
  </w:num>
  <w:num w:numId="15">
    <w:abstractNumId w:val="19"/>
  </w:num>
  <w:num w:numId="16">
    <w:abstractNumId w:val="9"/>
  </w:num>
  <w:num w:numId="17">
    <w:abstractNumId w:val="2"/>
  </w:num>
  <w:num w:numId="18">
    <w:abstractNumId w:val="18"/>
  </w:num>
  <w:num w:numId="19">
    <w:abstractNumId w:val="8"/>
  </w:num>
  <w:num w:numId="20">
    <w:abstractNumId w:val="1"/>
  </w:num>
  <w:num w:numId="21">
    <w:abstractNumId w:val="0"/>
  </w:num>
  <w:num w:numId="22">
    <w:abstractNumId w:val="6"/>
  </w:num>
  <w:num w:numId="23">
    <w:abstractNumId w:val="3"/>
  </w:num>
  <w:num w:numId="24">
    <w:abstractNumId w:val="24"/>
  </w:num>
  <w:num w:numId="25">
    <w:abstractNumId w:val="13"/>
  </w:num>
  <w:num w:numId="26">
    <w:abstractNumId w:val="16"/>
  </w:num>
  <w:num w:numId="27">
    <w:abstractNumId w:val="20"/>
  </w:num>
  <w:num w:numId="28">
    <w:abstractNumId w:val="2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52"/>
    <w:rsid w:val="00022F51"/>
    <w:rsid w:val="00026B0E"/>
    <w:rsid w:val="000718F0"/>
    <w:rsid w:val="000F4AE7"/>
    <w:rsid w:val="00115683"/>
    <w:rsid w:val="001304E4"/>
    <w:rsid w:val="00134E5C"/>
    <w:rsid w:val="001577B8"/>
    <w:rsid w:val="0016631B"/>
    <w:rsid w:val="0017321F"/>
    <w:rsid w:val="00175371"/>
    <w:rsid w:val="001A4A2E"/>
    <w:rsid w:val="001B1AEF"/>
    <w:rsid w:val="001C6D91"/>
    <w:rsid w:val="00207D71"/>
    <w:rsid w:val="002A1C89"/>
    <w:rsid w:val="002B4D52"/>
    <w:rsid w:val="00325240"/>
    <w:rsid w:val="003E4225"/>
    <w:rsid w:val="00417E11"/>
    <w:rsid w:val="004228BE"/>
    <w:rsid w:val="00500412"/>
    <w:rsid w:val="00545065"/>
    <w:rsid w:val="00580651"/>
    <w:rsid w:val="005C2F31"/>
    <w:rsid w:val="00625EAB"/>
    <w:rsid w:val="0067411B"/>
    <w:rsid w:val="0069290B"/>
    <w:rsid w:val="006B3F12"/>
    <w:rsid w:val="006D2EE8"/>
    <w:rsid w:val="006D5C8E"/>
    <w:rsid w:val="00774C3E"/>
    <w:rsid w:val="00794758"/>
    <w:rsid w:val="007D0530"/>
    <w:rsid w:val="007E4397"/>
    <w:rsid w:val="00855F2D"/>
    <w:rsid w:val="009737E3"/>
    <w:rsid w:val="009768F3"/>
    <w:rsid w:val="00990E1C"/>
    <w:rsid w:val="009D5B43"/>
    <w:rsid w:val="009F7C33"/>
    <w:rsid w:val="00A55942"/>
    <w:rsid w:val="00A65F86"/>
    <w:rsid w:val="00A93160"/>
    <w:rsid w:val="00AD5EF6"/>
    <w:rsid w:val="00B17496"/>
    <w:rsid w:val="00B70104"/>
    <w:rsid w:val="00BA3EC7"/>
    <w:rsid w:val="00BB4DE1"/>
    <w:rsid w:val="00BC35FB"/>
    <w:rsid w:val="00C20B35"/>
    <w:rsid w:val="00C90966"/>
    <w:rsid w:val="00CE3029"/>
    <w:rsid w:val="00CE6659"/>
    <w:rsid w:val="00D015A3"/>
    <w:rsid w:val="00D077DD"/>
    <w:rsid w:val="00D125A4"/>
    <w:rsid w:val="00D710EF"/>
    <w:rsid w:val="00DA757E"/>
    <w:rsid w:val="00DC3E87"/>
    <w:rsid w:val="00EA3DAD"/>
    <w:rsid w:val="00EB1B16"/>
    <w:rsid w:val="00F3039E"/>
    <w:rsid w:val="00F9167A"/>
    <w:rsid w:val="00FC153E"/>
    <w:rsid w:val="00FC1916"/>
    <w:rsid w:val="00FD61CC"/>
    <w:rsid w:val="00FD7C9A"/>
    <w:rsid w:val="00FF4001"/>
    <w:rsid w:val="00FF7F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B778F"/>
  <w15:docId w15:val="{953EC7DF-B5C0-490A-AF2B-E0B54292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D5C8E"/>
    <w:pPr>
      <w:ind w:left="720"/>
      <w:contextualSpacing/>
    </w:pPr>
  </w:style>
  <w:style w:type="paragraph" w:customStyle="1" w:styleId="Default">
    <w:name w:val="Default"/>
    <w:rsid w:val="00545065"/>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FF400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F4001"/>
  </w:style>
  <w:style w:type="paragraph" w:styleId="Porat">
    <w:name w:val="footer"/>
    <w:basedOn w:val="prastasis"/>
    <w:link w:val="PoratDiagrama"/>
    <w:uiPriority w:val="99"/>
    <w:unhideWhenUsed/>
    <w:rsid w:val="00FF400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F4001"/>
  </w:style>
  <w:style w:type="paragraph" w:styleId="Debesliotekstas">
    <w:name w:val="Balloon Text"/>
    <w:basedOn w:val="prastasis"/>
    <w:link w:val="DebesliotekstasDiagrama"/>
    <w:uiPriority w:val="99"/>
    <w:semiHidden/>
    <w:unhideWhenUsed/>
    <w:rsid w:val="000F4AE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F4AE7"/>
    <w:rPr>
      <w:rFonts w:ascii="Segoe UI" w:hAnsi="Segoe UI" w:cs="Segoe UI"/>
      <w:sz w:val="18"/>
      <w:szCs w:val="18"/>
    </w:rPr>
  </w:style>
  <w:style w:type="paragraph" w:styleId="prastasiniatinklio">
    <w:name w:val="Normal (Web)"/>
    <w:basedOn w:val="prastasis"/>
    <w:unhideWhenUsed/>
    <w:rsid w:val="00EA3DA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F916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499939">
      <w:bodyDiv w:val="1"/>
      <w:marLeft w:val="0"/>
      <w:marRight w:val="0"/>
      <w:marTop w:val="0"/>
      <w:marBottom w:val="0"/>
      <w:divBdr>
        <w:top w:val="none" w:sz="0" w:space="0" w:color="auto"/>
        <w:left w:val="none" w:sz="0" w:space="0" w:color="auto"/>
        <w:bottom w:val="none" w:sz="0" w:space="0" w:color="auto"/>
        <w:right w:val="none" w:sz="0" w:space="0" w:color="auto"/>
      </w:divBdr>
      <w:divsChild>
        <w:div w:id="1102720825">
          <w:marLeft w:val="0"/>
          <w:marRight w:val="0"/>
          <w:marTop w:val="0"/>
          <w:marBottom w:val="300"/>
          <w:divBdr>
            <w:top w:val="none" w:sz="0" w:space="0" w:color="auto"/>
            <w:left w:val="none" w:sz="0" w:space="0" w:color="auto"/>
            <w:bottom w:val="none" w:sz="0" w:space="0" w:color="auto"/>
            <w:right w:val="none" w:sz="0" w:space="0" w:color="auto"/>
          </w:divBdr>
          <w:divsChild>
            <w:div w:id="1727491855">
              <w:marLeft w:val="0"/>
              <w:marRight w:val="0"/>
              <w:marTop w:val="0"/>
              <w:marBottom w:val="0"/>
              <w:divBdr>
                <w:top w:val="none" w:sz="0" w:space="0" w:color="auto"/>
                <w:left w:val="none" w:sz="0" w:space="0" w:color="auto"/>
                <w:bottom w:val="none" w:sz="0" w:space="0" w:color="auto"/>
                <w:right w:val="none" w:sz="0" w:space="0" w:color="auto"/>
              </w:divBdr>
              <w:divsChild>
                <w:div w:id="690758855">
                  <w:marLeft w:val="-450"/>
                  <w:marRight w:val="0"/>
                  <w:marTop w:val="0"/>
                  <w:marBottom w:val="0"/>
                  <w:divBdr>
                    <w:top w:val="none" w:sz="0" w:space="0" w:color="auto"/>
                    <w:left w:val="none" w:sz="0" w:space="0" w:color="auto"/>
                    <w:bottom w:val="none" w:sz="0" w:space="0" w:color="auto"/>
                    <w:right w:val="none" w:sz="0" w:space="0" w:color="auto"/>
                  </w:divBdr>
                  <w:divsChild>
                    <w:div w:id="1266036617">
                      <w:marLeft w:val="450"/>
                      <w:marRight w:val="0"/>
                      <w:marTop w:val="0"/>
                      <w:marBottom w:val="0"/>
                      <w:divBdr>
                        <w:top w:val="none" w:sz="0" w:space="0" w:color="auto"/>
                        <w:left w:val="none" w:sz="0" w:space="0" w:color="auto"/>
                        <w:bottom w:val="none" w:sz="0" w:space="0" w:color="auto"/>
                        <w:right w:val="none" w:sz="0" w:space="0" w:color="auto"/>
                      </w:divBdr>
                      <w:divsChild>
                        <w:div w:id="72102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593108">
          <w:marLeft w:val="0"/>
          <w:marRight w:val="0"/>
          <w:marTop w:val="0"/>
          <w:marBottom w:val="0"/>
          <w:divBdr>
            <w:top w:val="none" w:sz="0" w:space="0" w:color="auto"/>
            <w:left w:val="none" w:sz="0" w:space="0" w:color="auto"/>
            <w:bottom w:val="none" w:sz="0" w:space="0" w:color="auto"/>
            <w:right w:val="none" w:sz="0" w:space="0" w:color="auto"/>
          </w:divBdr>
          <w:divsChild>
            <w:div w:id="438910693">
              <w:marLeft w:val="-450"/>
              <w:marRight w:val="0"/>
              <w:marTop w:val="0"/>
              <w:marBottom w:val="0"/>
              <w:divBdr>
                <w:top w:val="none" w:sz="0" w:space="0" w:color="auto"/>
                <w:left w:val="none" w:sz="0" w:space="0" w:color="auto"/>
                <w:bottom w:val="none" w:sz="0" w:space="0" w:color="auto"/>
                <w:right w:val="none" w:sz="0" w:space="0" w:color="auto"/>
              </w:divBdr>
              <w:divsChild>
                <w:div w:id="126247657">
                  <w:marLeft w:val="450"/>
                  <w:marRight w:val="0"/>
                  <w:marTop w:val="0"/>
                  <w:marBottom w:val="0"/>
                  <w:divBdr>
                    <w:top w:val="none" w:sz="0" w:space="0" w:color="auto"/>
                    <w:left w:val="none" w:sz="0" w:space="0" w:color="auto"/>
                    <w:bottom w:val="none" w:sz="0" w:space="0" w:color="auto"/>
                    <w:right w:val="none" w:sz="0" w:space="0" w:color="auto"/>
                  </w:divBdr>
                  <w:divsChild>
                    <w:div w:id="1175878988">
                      <w:marLeft w:val="0"/>
                      <w:marRight w:val="0"/>
                      <w:marTop w:val="0"/>
                      <w:marBottom w:val="0"/>
                      <w:divBdr>
                        <w:top w:val="none" w:sz="0" w:space="0" w:color="auto"/>
                        <w:left w:val="none" w:sz="0" w:space="0" w:color="auto"/>
                        <w:bottom w:val="none" w:sz="0" w:space="0" w:color="auto"/>
                        <w:right w:val="none" w:sz="0" w:space="0" w:color="auto"/>
                      </w:divBdr>
                    </w:div>
                  </w:divsChild>
                </w:div>
                <w:div w:id="1057051321">
                  <w:marLeft w:val="450"/>
                  <w:marRight w:val="0"/>
                  <w:marTop w:val="0"/>
                  <w:marBottom w:val="0"/>
                  <w:divBdr>
                    <w:top w:val="none" w:sz="0" w:space="0" w:color="auto"/>
                    <w:left w:val="none" w:sz="0" w:space="0" w:color="auto"/>
                    <w:bottom w:val="none" w:sz="0" w:space="0" w:color="auto"/>
                    <w:right w:val="none" w:sz="0" w:space="0" w:color="auto"/>
                  </w:divBdr>
                  <w:divsChild>
                    <w:div w:id="1005592109">
                      <w:marLeft w:val="0"/>
                      <w:marRight w:val="0"/>
                      <w:marTop w:val="0"/>
                      <w:marBottom w:val="0"/>
                      <w:divBdr>
                        <w:top w:val="none" w:sz="0" w:space="0" w:color="auto"/>
                        <w:left w:val="none" w:sz="0" w:space="0" w:color="auto"/>
                        <w:bottom w:val="none" w:sz="0" w:space="0" w:color="auto"/>
                        <w:right w:val="none" w:sz="0" w:space="0" w:color="auto"/>
                      </w:divBdr>
                    </w:div>
                  </w:divsChild>
                </w:div>
                <w:div w:id="30879985">
                  <w:marLeft w:val="450"/>
                  <w:marRight w:val="0"/>
                  <w:marTop w:val="0"/>
                  <w:marBottom w:val="0"/>
                  <w:divBdr>
                    <w:top w:val="none" w:sz="0" w:space="0" w:color="auto"/>
                    <w:left w:val="none" w:sz="0" w:space="0" w:color="auto"/>
                    <w:bottom w:val="none" w:sz="0" w:space="0" w:color="auto"/>
                    <w:right w:val="none" w:sz="0" w:space="0" w:color="auto"/>
                  </w:divBdr>
                  <w:divsChild>
                    <w:div w:id="6555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513672">
          <w:marLeft w:val="0"/>
          <w:marRight w:val="0"/>
          <w:marTop w:val="0"/>
          <w:marBottom w:val="0"/>
          <w:divBdr>
            <w:top w:val="none" w:sz="0" w:space="0" w:color="auto"/>
            <w:left w:val="none" w:sz="0" w:space="0" w:color="auto"/>
            <w:bottom w:val="none" w:sz="0" w:space="0" w:color="auto"/>
            <w:right w:val="none" w:sz="0" w:space="0" w:color="auto"/>
          </w:divBdr>
          <w:divsChild>
            <w:div w:id="818306185">
              <w:marLeft w:val="0"/>
              <w:marRight w:val="0"/>
              <w:marTop w:val="0"/>
              <w:marBottom w:val="0"/>
              <w:divBdr>
                <w:top w:val="none" w:sz="0" w:space="0" w:color="auto"/>
                <w:left w:val="none" w:sz="0" w:space="0" w:color="auto"/>
                <w:bottom w:val="none" w:sz="0" w:space="0" w:color="auto"/>
                <w:right w:val="none" w:sz="0" w:space="0" w:color="auto"/>
              </w:divBdr>
              <w:divsChild>
                <w:div w:id="830558128">
                  <w:marLeft w:val="0"/>
                  <w:marRight w:val="0"/>
                  <w:marTop w:val="0"/>
                  <w:marBottom w:val="0"/>
                  <w:divBdr>
                    <w:top w:val="none" w:sz="0" w:space="0" w:color="auto"/>
                    <w:left w:val="none" w:sz="0" w:space="0" w:color="auto"/>
                    <w:bottom w:val="none" w:sz="0" w:space="0" w:color="auto"/>
                    <w:right w:val="none" w:sz="0" w:space="0" w:color="auto"/>
                  </w:divBdr>
                  <w:divsChild>
                    <w:div w:id="185160452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828357">
      <w:bodyDiv w:val="1"/>
      <w:marLeft w:val="0"/>
      <w:marRight w:val="0"/>
      <w:marTop w:val="0"/>
      <w:marBottom w:val="0"/>
      <w:divBdr>
        <w:top w:val="none" w:sz="0" w:space="0" w:color="auto"/>
        <w:left w:val="none" w:sz="0" w:space="0" w:color="auto"/>
        <w:bottom w:val="none" w:sz="0" w:space="0" w:color="auto"/>
        <w:right w:val="none" w:sz="0" w:space="0" w:color="auto"/>
      </w:divBdr>
    </w:div>
    <w:div w:id="1793206134">
      <w:bodyDiv w:val="1"/>
      <w:marLeft w:val="0"/>
      <w:marRight w:val="0"/>
      <w:marTop w:val="0"/>
      <w:marBottom w:val="0"/>
      <w:divBdr>
        <w:top w:val="none" w:sz="0" w:space="0" w:color="auto"/>
        <w:left w:val="none" w:sz="0" w:space="0" w:color="auto"/>
        <w:bottom w:val="none" w:sz="0" w:space="0" w:color="auto"/>
        <w:right w:val="none" w:sz="0" w:space="0" w:color="auto"/>
      </w:divBdr>
      <w:divsChild>
        <w:div w:id="276719940">
          <w:marLeft w:val="547"/>
          <w:marRight w:val="0"/>
          <w:marTop w:val="0"/>
          <w:marBottom w:val="0"/>
          <w:divBdr>
            <w:top w:val="none" w:sz="0" w:space="0" w:color="auto"/>
            <w:left w:val="none" w:sz="0" w:space="0" w:color="auto"/>
            <w:bottom w:val="none" w:sz="0" w:space="0" w:color="auto"/>
            <w:right w:val="none" w:sz="0" w:space="0" w:color="auto"/>
          </w:divBdr>
        </w:div>
      </w:divsChild>
    </w:div>
    <w:div w:id="210745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77765-18BC-4114-ABA8-A40B6DBA4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10498</Words>
  <Characters>5985</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Dekerienė</dc:creator>
  <cp:lastModifiedBy>Gitana Krutkevičienė</cp:lastModifiedBy>
  <cp:revision>24</cp:revision>
  <cp:lastPrinted>2017-10-04T06:06:00Z</cp:lastPrinted>
  <dcterms:created xsi:type="dcterms:W3CDTF">2017-10-04T06:22:00Z</dcterms:created>
  <dcterms:modified xsi:type="dcterms:W3CDTF">2018-09-19T07:52:00Z</dcterms:modified>
</cp:coreProperties>
</file>