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2F" w:rsidRPr="00AD7B2F" w:rsidRDefault="00AD7B2F" w:rsidP="00AD7B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B2F">
        <w:rPr>
          <w:rFonts w:ascii="Times New Roman" w:eastAsia="Calibri" w:hAnsi="Times New Roman" w:cs="Times New Roman"/>
          <w:b/>
          <w:sz w:val="28"/>
          <w:szCs w:val="28"/>
        </w:rPr>
        <w:t>Vasaris</w:t>
      </w:r>
    </w:p>
    <w:p w:rsidR="00AD7B2F" w:rsidRPr="00AD7B2F" w:rsidRDefault="00AD7B2F" w:rsidP="00AD7B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1514"/>
        <w:gridCol w:w="1634"/>
        <w:gridCol w:w="1416"/>
        <w:gridCol w:w="1132"/>
        <w:gridCol w:w="1487"/>
        <w:gridCol w:w="1895"/>
      </w:tblGrid>
      <w:tr w:rsidR="00AD7B2F" w:rsidRPr="00AD7B2F" w:rsidTr="00AD7B2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b/>
                <w:bCs/>
                <w:sz w:val="24"/>
                <w:szCs w:val="24"/>
              </w:rPr>
              <w:t>Eil.</w:t>
            </w:r>
          </w:p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b/>
                <w:bCs/>
                <w:sz w:val="24"/>
                <w:szCs w:val="24"/>
              </w:rPr>
              <w:t>Renginio</w:t>
            </w:r>
          </w:p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b/>
                <w:bCs/>
              </w:rPr>
            </w:pPr>
            <w:r w:rsidRPr="00AD7B2F">
              <w:rPr>
                <w:b/>
                <w:bCs/>
                <w:sz w:val="24"/>
                <w:szCs w:val="24"/>
              </w:rPr>
              <w:t>Tikslas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rFonts w:ascii="Times New Roman" w:hAnsi="Times New Roman"/>
              </w:rPr>
            </w:pPr>
            <w:r w:rsidRPr="00AD7B2F">
              <w:rPr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b/>
                <w:bCs/>
                <w:sz w:val="24"/>
                <w:szCs w:val="24"/>
              </w:rPr>
              <w:t>Dalyvauja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b/>
                <w:bCs/>
                <w:sz w:val="24"/>
                <w:szCs w:val="24"/>
              </w:rPr>
              <w:t>Atsakingas</w:t>
            </w:r>
          </w:p>
        </w:tc>
      </w:tr>
      <w:tr w:rsidR="00AD7B2F" w:rsidRPr="00AD7B2F" w:rsidTr="00AD7B2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7B2F">
              <w:rPr>
                <w:rFonts w:ascii="Times New Roman" w:hAnsi="Times New Roman"/>
                <w:sz w:val="24"/>
              </w:rPr>
              <w:t>Direkciniai</w:t>
            </w:r>
            <w:proofErr w:type="spellEnd"/>
            <w:r w:rsidRPr="00AD7B2F">
              <w:rPr>
                <w:rFonts w:ascii="Times New Roman" w:hAnsi="Times New Roman"/>
                <w:sz w:val="24"/>
              </w:rPr>
              <w:t xml:space="preserve"> pasitarimai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</w:rPr>
            </w:pPr>
            <w:r w:rsidRPr="00AD7B2F">
              <w:rPr>
                <w:rFonts w:ascii="Times New Roman" w:hAnsi="Times New Roman"/>
                <w:sz w:val="24"/>
              </w:rPr>
              <w:t>Dienos planų aptarimas.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Direktoriaus kabinetas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Kasdien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Visos tikslinės grupės (po 10 min.)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 xml:space="preserve">Direktorius </w:t>
            </w:r>
          </w:p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AD7B2F">
              <w:rPr>
                <w:rFonts w:ascii="Times New Roman" w:hAnsi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AD7B2F" w:rsidRPr="00AD7B2F" w:rsidTr="00AD7B2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</w:rPr>
            </w:pPr>
            <w:r w:rsidRPr="00AD7B2F">
              <w:rPr>
                <w:rFonts w:ascii="Times New Roman" w:hAnsi="Times New Roman"/>
                <w:sz w:val="24"/>
              </w:rPr>
              <w:t>Vaiko gerovės komisijos posėdis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</w:rPr>
            </w:pPr>
            <w:r w:rsidRPr="00AD7B2F">
              <w:rPr>
                <w:rFonts w:ascii="Times New Roman" w:hAnsi="Times New Roman"/>
                <w:sz w:val="24"/>
              </w:rPr>
              <w:t>PUPP pritaikymų aptarimas. Einamieji klausimai.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Psichologo kab.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2 d.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Komisijos nariai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 xml:space="preserve">Direktoriaus pavaduotoja ugdymui </w:t>
            </w:r>
          </w:p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L. Ševčiukienė</w:t>
            </w:r>
          </w:p>
        </w:tc>
      </w:tr>
      <w:tr w:rsidR="00AD7B2F" w:rsidRPr="00AD7B2F" w:rsidTr="00AD7B2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</w:rPr>
            </w:pPr>
            <w:r w:rsidRPr="00AD7B2F">
              <w:rPr>
                <w:rFonts w:ascii="Times New Roman" w:hAnsi="Times New Roman"/>
                <w:sz w:val="24"/>
              </w:rPr>
              <w:t>Mokymai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B2F">
              <w:rPr>
                <w:rFonts w:ascii="Times New Roman" w:eastAsia="Times New Roman" w:hAnsi="Times New Roman"/>
                <w:sz w:val="24"/>
                <w:szCs w:val="24"/>
              </w:rPr>
              <w:t>Tobulinti IT kompetenciją.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36 kab.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15 d., 17 d.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Pedagoginiai darbuotojai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 xml:space="preserve">Direktoriaus pavaduotoja ugdymui </w:t>
            </w:r>
          </w:p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L. Ševčiukienė</w:t>
            </w:r>
          </w:p>
        </w:tc>
      </w:tr>
      <w:tr w:rsidR="00AD7B2F" w:rsidRPr="00AD7B2F" w:rsidTr="00AD7B2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</w:rPr>
            </w:pPr>
            <w:r w:rsidRPr="00AD7B2F">
              <w:rPr>
                <w:rFonts w:ascii="Times New Roman" w:hAnsi="Times New Roman"/>
                <w:sz w:val="24"/>
              </w:rPr>
              <w:t>Konkrečių klasių atvejų analizės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B2F">
              <w:rPr>
                <w:rFonts w:ascii="Times New Roman" w:eastAsia="Times New Roman" w:hAnsi="Times New Roman"/>
                <w:sz w:val="24"/>
                <w:szCs w:val="24"/>
              </w:rPr>
              <w:t>Konkrečių klasių mokinių pažangumo, lankomumo klausimų aptarimas.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28 kab.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21 d., 22 d. ir 23 d.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Mokytojai, klasių kuratorės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2F" w:rsidRPr="00AD7B2F" w:rsidRDefault="00AD7B2F" w:rsidP="00AD7B2F">
            <w:pPr>
              <w:rPr>
                <w:rFonts w:ascii="Times New Roman" w:hAnsi="Times New Roman"/>
                <w:sz w:val="24"/>
                <w:szCs w:val="24"/>
              </w:rPr>
            </w:pPr>
            <w:r w:rsidRPr="00AD7B2F">
              <w:rPr>
                <w:rFonts w:ascii="Times New Roman" w:hAnsi="Times New Roman"/>
                <w:sz w:val="24"/>
                <w:szCs w:val="24"/>
              </w:rPr>
              <w:t>Direktoriaus pavaduotoja ugdymui L. Ševčiukienė</w:t>
            </w:r>
          </w:p>
        </w:tc>
      </w:tr>
    </w:tbl>
    <w:p w:rsidR="00AD7B2F" w:rsidRPr="00AD7B2F" w:rsidRDefault="00AD7B2F" w:rsidP="00AD7B2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D7B2F" w:rsidRPr="00AD7B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0F"/>
    <w:rsid w:val="008619E0"/>
    <w:rsid w:val="00AD7B2F"/>
    <w:rsid w:val="00C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D486A-9F87-434A-9FC0-8ED24E56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7B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</Characters>
  <Application>Microsoft Office Word</Application>
  <DocSecurity>0</DocSecurity>
  <Lines>2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Ševčiukienė</dc:creator>
  <cp:keywords/>
  <dc:description/>
  <cp:lastModifiedBy>Lina Ševčiukienė</cp:lastModifiedBy>
  <cp:revision>3</cp:revision>
  <dcterms:created xsi:type="dcterms:W3CDTF">2022-02-02T11:01:00Z</dcterms:created>
  <dcterms:modified xsi:type="dcterms:W3CDTF">2022-02-02T11:01:00Z</dcterms:modified>
</cp:coreProperties>
</file>